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2F" w:rsidRDefault="00FD582F" w:rsidP="00FD582F">
      <w:pPr>
        <w:tabs>
          <w:tab w:val="center" w:pos="4536"/>
          <w:tab w:val="right" w:pos="9072"/>
        </w:tabs>
        <w:spacing w:after="0" w:line="240" w:lineRule="auto"/>
        <w:ind w:right="-150"/>
        <w:jc w:val="both"/>
        <w:rPr>
          <w:rFonts w:ascii="Arial" w:eastAsia="Arial" w:hAnsi="Arial" w:cs="Arial"/>
        </w:rPr>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1369060</wp:posOffset>
                </wp:positionH>
                <wp:positionV relativeFrom="paragraph">
                  <wp:posOffset>645160</wp:posOffset>
                </wp:positionV>
                <wp:extent cx="5130800" cy="81978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82F" w:rsidRDefault="00FD582F" w:rsidP="00FD582F">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Abteilung Gymnasium</w:t>
                            </w:r>
                          </w:p>
                          <w:p w:rsidR="00FD582F" w:rsidRDefault="00FD582F" w:rsidP="00FD582F">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Arbeitskreis Link-Ebene Wirtschaftsinformatik</w:t>
                            </w:r>
                          </w:p>
                          <w:p w:rsidR="00FD582F" w:rsidRDefault="00FD582F" w:rsidP="00FD582F">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Schellingstr. 155 · 80797 München · Tel.: 089 2170-2153 · Fax: -2125</w:t>
                            </w:r>
                          </w:p>
                          <w:p w:rsidR="00FD582F" w:rsidRDefault="00FD582F" w:rsidP="00FD582F">
                            <w:pPr>
                              <w:widowControl w:val="0"/>
                              <w:autoSpaceDE w:val="0"/>
                              <w:autoSpaceDN w:val="0"/>
                              <w:adjustRightInd w:val="0"/>
                              <w:spacing w:line="246" w:lineRule="exact"/>
                              <w:ind w:right="429"/>
                              <w:jc w:val="right"/>
                              <w:rPr>
                                <w:rFonts w:ascii="Arial" w:hAnsi="Arial" w:cs="Arial"/>
                                <w:color w:val="171512"/>
                                <w:sz w:val="19"/>
                              </w:rPr>
                            </w:pPr>
                            <w:r>
                              <w:rPr>
                                <w:rFonts w:ascii="Arial" w:hAnsi="Arial" w:cs="Arial"/>
                                <w:color w:val="171512"/>
                                <w:sz w:val="19"/>
                              </w:rPr>
                              <w:t>E-Mail: tobias.tyll@isb.bayern.de</w:t>
                            </w:r>
                          </w:p>
                          <w:p w:rsidR="00FD582F" w:rsidRDefault="00FD582F" w:rsidP="00FD582F">
                            <w:pPr>
                              <w:pStyle w:val="berschrift1"/>
                              <w:ind w:right="429"/>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107.8pt;margin-top:50.8pt;width:404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" stroked="f">
                <v:textbox>
                  <w:txbxContent>
                    <w:p w:rsidR="00FD582F" w:rsidRDefault="00FD582F" w:rsidP="00FD582F">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Abteilung Gymnasium</w:t>
                      </w:r>
                    </w:p>
                    <w:p w:rsidR="00FD582F" w:rsidRDefault="00FD582F" w:rsidP="00FD582F">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Arbeitskreis Link-Ebene Wirtschaftsinformatik</w:t>
                      </w:r>
                    </w:p>
                    <w:p w:rsidR="00FD582F" w:rsidRDefault="00FD582F" w:rsidP="00FD582F">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Schellingstr. 155 · 80797 München · Tel.: 089 2170-2153 · Fax: -2125</w:t>
                      </w:r>
                    </w:p>
                    <w:p w:rsidR="00FD582F" w:rsidRDefault="00FD582F" w:rsidP="00FD582F">
                      <w:pPr>
                        <w:widowControl w:val="0"/>
                        <w:autoSpaceDE w:val="0"/>
                        <w:autoSpaceDN w:val="0"/>
                        <w:adjustRightInd w:val="0"/>
                        <w:spacing w:line="246" w:lineRule="exact"/>
                        <w:ind w:right="429"/>
                        <w:jc w:val="right"/>
                        <w:rPr>
                          <w:rFonts w:ascii="Arial" w:hAnsi="Arial" w:cs="Arial"/>
                          <w:color w:val="171512"/>
                          <w:sz w:val="19"/>
                        </w:rPr>
                      </w:pPr>
                      <w:r>
                        <w:rPr>
                          <w:rFonts w:ascii="Arial" w:hAnsi="Arial" w:cs="Arial"/>
                          <w:color w:val="171512"/>
                          <w:sz w:val="19"/>
                        </w:rPr>
                        <w:t>E-Mail: tobias.tyll@isb.bayern.de</w:t>
                      </w:r>
                    </w:p>
                    <w:p w:rsidR="00FD582F" w:rsidRDefault="00FD582F" w:rsidP="00FD582F">
                      <w:pPr>
                        <w:pStyle w:val="berschrift1"/>
                        <w:ind w:right="429"/>
                        <w:rPr>
                          <w:rFonts w:ascii="Arial" w:hAnsi="Arial" w:cs="Arial"/>
                        </w:rPr>
                      </w:pPr>
                    </w:p>
                  </w:txbxContent>
                </v:textbox>
              </v:shape>
            </w:pict>
          </mc:Fallback>
        </mc:AlternateContent>
      </w:r>
      <w:r>
        <w:rPr>
          <w:rFonts w:ascii="Arial" w:eastAsia="Arial" w:hAnsi="Arial" w:cs="Arial"/>
          <w:noProof/>
          <w:lang w:eastAsia="de-DE"/>
        </w:rPr>
        <w:drawing>
          <wp:inline distT="0" distB="0" distL="0" distR="0">
            <wp:extent cx="6177915" cy="1256030"/>
            <wp:effectExtent l="0" t="0" r="0" b="1270"/>
            <wp:docPr id="2" name="Grafik 2" descr="Beschreibung: Titelleisteoben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Titelleisteoben4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7915" cy="1256030"/>
                    </a:xfrm>
                    <a:prstGeom prst="rect">
                      <a:avLst/>
                    </a:prstGeom>
                    <a:noFill/>
                    <a:ln>
                      <a:noFill/>
                    </a:ln>
                  </pic:spPr>
                </pic:pic>
              </a:graphicData>
            </a:graphic>
          </wp:inline>
        </w:drawing>
      </w:r>
    </w:p>
    <w:p w:rsidR="00FD582F" w:rsidRDefault="00FD582F" w:rsidP="00FD582F">
      <w:pPr>
        <w:tabs>
          <w:tab w:val="center" w:pos="4536"/>
          <w:tab w:val="right" w:pos="9072"/>
        </w:tabs>
        <w:spacing w:after="0" w:line="240" w:lineRule="auto"/>
        <w:jc w:val="both"/>
        <w:rPr>
          <w:rFonts w:ascii="Arial" w:eastAsia="Arial" w:hAnsi="Arial" w:cs="Arial"/>
        </w:rPr>
      </w:pPr>
    </w:p>
    <w:p w:rsidR="00FD582F" w:rsidRDefault="00FD582F" w:rsidP="00FD582F">
      <w:pPr>
        <w:spacing w:after="0" w:line="360" w:lineRule="auto"/>
        <w:jc w:val="both"/>
        <w:rPr>
          <w:rFonts w:ascii="Arial" w:eastAsia="Arial" w:hAnsi="Arial" w:cs="Arial"/>
        </w:rPr>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43180</wp:posOffset>
                </wp:positionV>
                <wp:extent cx="6120765" cy="0"/>
                <wp:effectExtent l="0" t="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4pt" to="48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" strokecolor="#333" strokeweight="1.5pt"/>
            </w:pict>
          </mc:Fallback>
        </mc:AlternateContent>
      </w:r>
    </w:p>
    <w:p w:rsidR="00FD582F" w:rsidRDefault="00FD582F" w:rsidP="00FD582F">
      <w:pPr>
        <w:spacing w:after="0" w:line="360" w:lineRule="auto"/>
        <w:jc w:val="both"/>
        <w:rPr>
          <w:rFonts w:ascii="Arial" w:eastAsia="Arial" w:hAnsi="Arial" w:cs="Arial"/>
        </w:rPr>
      </w:pPr>
    </w:p>
    <w:p w:rsidR="00FD582F" w:rsidRPr="00F66847" w:rsidRDefault="00FD582F" w:rsidP="00F66847">
      <w:pPr>
        <w:spacing w:after="240"/>
        <w:jc w:val="both"/>
        <w:rPr>
          <w:rFonts w:ascii="Arial" w:eastAsia="Arial" w:hAnsi="Arial" w:cs="Arial"/>
          <w:b/>
          <w:sz w:val="32"/>
          <w:szCs w:val="32"/>
        </w:rPr>
      </w:pPr>
      <w:proofErr w:type="spellStart"/>
      <w:r w:rsidRPr="00F66847">
        <w:rPr>
          <w:rFonts w:ascii="Arial" w:eastAsia="Arial" w:hAnsi="Arial" w:cs="Arial"/>
          <w:b/>
          <w:bCs/>
          <w:sz w:val="32"/>
          <w:szCs w:val="32"/>
        </w:rPr>
        <w:t>WIn</w:t>
      </w:r>
      <w:proofErr w:type="spellEnd"/>
      <w:r w:rsidRPr="00F66847">
        <w:rPr>
          <w:rFonts w:ascii="Arial" w:eastAsia="Arial" w:hAnsi="Arial" w:cs="Arial"/>
          <w:b/>
          <w:bCs/>
          <w:sz w:val="32"/>
          <w:szCs w:val="32"/>
        </w:rPr>
        <w:t xml:space="preserve"> 10.4: Gruppenarbeit Lizenzmodelle</w:t>
      </w:r>
    </w:p>
    <w:p w:rsidR="00FD582F" w:rsidRPr="00FD582F" w:rsidRDefault="00FD582F" w:rsidP="00FD582F">
      <w:pPr>
        <w:jc w:val="both"/>
        <w:rPr>
          <w:rFonts w:ascii="Arial" w:eastAsia="Arial" w:hAnsi="Arial" w:cs="Arial"/>
        </w:rPr>
      </w:pPr>
      <w:r>
        <w:rPr>
          <w:rFonts w:ascii="Arial" w:eastAsia="Arial" w:hAnsi="Arial" w:cs="Arial"/>
        </w:rPr>
        <w:t xml:space="preserve">Anhand einer unternehmerischen Entscheidung aus der Erfahrungswelt der Schülerinnen und Schüler entdecken diese </w:t>
      </w:r>
      <w:proofErr w:type="gramStart"/>
      <w:r>
        <w:rPr>
          <w:rFonts w:ascii="Arial" w:eastAsia="Arial" w:hAnsi="Arial" w:cs="Arial"/>
        </w:rPr>
        <w:t>verschiedene</w:t>
      </w:r>
      <w:proofErr w:type="gramEnd"/>
      <w:r>
        <w:rPr>
          <w:rFonts w:ascii="Arial" w:eastAsia="Arial" w:hAnsi="Arial" w:cs="Arial"/>
        </w:rPr>
        <w:t xml:space="preserve"> Lizenzmodelle und setzen sich mit ihnen auseinander. Dabei können wahlweise alle Alternativen in einer Gruppe oder pro Gruppe eine Alternative bearbeitet werden. </w:t>
      </w:r>
      <w:r>
        <w:rPr>
          <w:rFonts w:ascii="Arial" w:hAnsi="Arial" w:cs="Arial"/>
          <w:b/>
          <w:sz w:val="24"/>
          <w:szCs w:val="24"/>
        </w:rPr>
        <w:br w:type="page"/>
      </w:r>
    </w:p>
    <w:p w:rsidR="00271B25" w:rsidRPr="00412B00" w:rsidRDefault="003F5764" w:rsidP="008426E3">
      <w:pPr>
        <w:jc w:val="both"/>
        <w:rPr>
          <w:rFonts w:ascii="Arial" w:hAnsi="Arial" w:cs="Arial"/>
          <w:b/>
          <w:sz w:val="24"/>
          <w:szCs w:val="24"/>
        </w:rPr>
      </w:pPr>
      <w:r w:rsidRPr="00412B00">
        <w:rPr>
          <w:rFonts w:ascii="Arial" w:hAnsi="Arial" w:cs="Arial"/>
          <w:b/>
          <w:sz w:val="24"/>
          <w:szCs w:val="24"/>
        </w:rPr>
        <w:lastRenderedPageBreak/>
        <w:t>Lizenzmodelle bei Software</w:t>
      </w:r>
    </w:p>
    <w:p w:rsidR="003F5764" w:rsidRPr="008426E3" w:rsidRDefault="008426E3" w:rsidP="008426E3">
      <w:pPr>
        <w:jc w:val="both"/>
        <w:rPr>
          <w:rFonts w:ascii="Arial" w:hAnsi="Arial" w:cs="Arial"/>
        </w:rPr>
      </w:pPr>
      <w:r>
        <w:rPr>
          <w:rFonts w:ascii="Arial" w:hAnsi="Arial" w:cs="Arial"/>
        </w:rPr>
        <w:t>Der Zehntklässl</w:t>
      </w:r>
      <w:r w:rsidR="003F5764" w:rsidRPr="008426E3">
        <w:rPr>
          <w:rFonts w:ascii="Arial" w:hAnsi="Arial" w:cs="Arial"/>
        </w:rPr>
        <w:t xml:space="preserve">er Rudi ist Hobbyprogrammierer und hat einen eigenen Vokabeltrainer programmiert, der als selbständiges Programm unter dem Betriebssystem Windows läuft. Rudi ist nun etwas ratlos, ob und wie er sein Programm vermarkten soll. Er macht sich Gedanken über </w:t>
      </w:r>
      <w:r>
        <w:rPr>
          <w:rFonts w:ascii="Arial" w:hAnsi="Arial" w:cs="Arial"/>
        </w:rPr>
        <w:t xml:space="preserve">die </w:t>
      </w:r>
      <w:r w:rsidR="003F5764" w:rsidRPr="008426E3">
        <w:rPr>
          <w:rFonts w:ascii="Arial" w:hAnsi="Arial" w:cs="Arial"/>
        </w:rPr>
        <w:t>Nutzung und den Preis, die Art der Weitergabe und die Zielgruppe, die seine Software nutzen darf.</w:t>
      </w:r>
    </w:p>
    <w:p w:rsidR="003F5764" w:rsidRPr="008426E3" w:rsidRDefault="00092100" w:rsidP="00412B00">
      <w:pPr>
        <w:spacing w:after="60"/>
        <w:jc w:val="both"/>
        <w:rPr>
          <w:rFonts w:ascii="Arial" w:hAnsi="Arial" w:cs="Arial"/>
          <w:b/>
        </w:rPr>
      </w:pPr>
      <w:r w:rsidRPr="008426E3">
        <w:rPr>
          <w:rFonts w:ascii="Arial" w:hAnsi="Arial" w:cs="Arial"/>
          <w:b/>
        </w:rPr>
        <w:t>Alternative</w:t>
      </w:r>
      <w:r w:rsidR="003F5764" w:rsidRPr="008426E3">
        <w:rPr>
          <w:rFonts w:ascii="Arial" w:hAnsi="Arial" w:cs="Arial"/>
          <w:b/>
        </w:rPr>
        <w:t xml:space="preserve"> 1</w:t>
      </w:r>
    </w:p>
    <w:p w:rsidR="003F5764" w:rsidRPr="008426E3" w:rsidRDefault="003F5764" w:rsidP="008426E3">
      <w:pPr>
        <w:jc w:val="both"/>
        <w:rPr>
          <w:rFonts w:ascii="Arial" w:hAnsi="Arial" w:cs="Arial"/>
        </w:rPr>
      </w:pPr>
      <w:r w:rsidRPr="008426E3">
        <w:rPr>
          <w:rFonts w:ascii="Arial" w:hAnsi="Arial" w:cs="Arial"/>
        </w:rPr>
        <w:t>Rudi findet, dass sein Programm von zukünftigen Schülergenerationen weiterentwickelt werden sollte. Schließlich wollte er mit seiner Idee nur helfen.</w:t>
      </w:r>
    </w:p>
    <w:p w:rsidR="003F5764" w:rsidRPr="008426E3" w:rsidRDefault="00092100" w:rsidP="00412B00">
      <w:pPr>
        <w:spacing w:after="60"/>
        <w:jc w:val="both"/>
        <w:rPr>
          <w:rFonts w:ascii="Arial" w:hAnsi="Arial" w:cs="Arial"/>
          <w:b/>
        </w:rPr>
      </w:pPr>
      <w:r w:rsidRPr="008426E3">
        <w:rPr>
          <w:rFonts w:ascii="Arial" w:hAnsi="Arial" w:cs="Arial"/>
          <w:b/>
        </w:rPr>
        <w:t>Alternative</w:t>
      </w:r>
      <w:r w:rsidR="003F5764" w:rsidRPr="008426E3">
        <w:rPr>
          <w:rFonts w:ascii="Arial" w:hAnsi="Arial" w:cs="Arial"/>
          <w:b/>
        </w:rPr>
        <w:t xml:space="preserve"> 2</w:t>
      </w:r>
    </w:p>
    <w:p w:rsidR="003F5764" w:rsidRPr="008426E3" w:rsidRDefault="003F5764" w:rsidP="008426E3">
      <w:pPr>
        <w:jc w:val="both"/>
        <w:rPr>
          <w:rFonts w:ascii="Arial" w:hAnsi="Arial" w:cs="Arial"/>
        </w:rPr>
      </w:pPr>
      <w:r w:rsidRPr="008426E3">
        <w:rPr>
          <w:rFonts w:ascii="Arial" w:hAnsi="Arial" w:cs="Arial"/>
        </w:rPr>
        <w:t>Rudi möchte, dass nur Schüler sein Programm kostenfrei nutzen dürfen. Er möchte auf keinen Fall, dass ein anderer sich seine Idee klaut. Wer ihm finanziell danken möchte, darf Rudi natürlich gerne etwas spenden.</w:t>
      </w:r>
    </w:p>
    <w:p w:rsidR="003F5764" w:rsidRPr="008426E3" w:rsidRDefault="00092100" w:rsidP="00412B00">
      <w:pPr>
        <w:spacing w:after="60"/>
        <w:jc w:val="both"/>
        <w:rPr>
          <w:rFonts w:ascii="Arial" w:hAnsi="Arial" w:cs="Arial"/>
          <w:b/>
        </w:rPr>
      </w:pPr>
      <w:r w:rsidRPr="008426E3">
        <w:rPr>
          <w:rFonts w:ascii="Arial" w:hAnsi="Arial" w:cs="Arial"/>
          <w:b/>
        </w:rPr>
        <w:t>Alternative</w:t>
      </w:r>
      <w:r w:rsidR="003F5764" w:rsidRPr="008426E3">
        <w:rPr>
          <w:rFonts w:ascii="Arial" w:hAnsi="Arial" w:cs="Arial"/>
          <w:b/>
        </w:rPr>
        <w:t xml:space="preserve"> 3</w:t>
      </w:r>
    </w:p>
    <w:p w:rsidR="003F5764" w:rsidRPr="008426E3" w:rsidRDefault="003F5764" w:rsidP="008426E3">
      <w:pPr>
        <w:jc w:val="both"/>
        <w:rPr>
          <w:rFonts w:ascii="Arial" w:hAnsi="Arial" w:cs="Arial"/>
        </w:rPr>
      </w:pPr>
      <w:r w:rsidRPr="008426E3">
        <w:rPr>
          <w:rFonts w:ascii="Arial" w:hAnsi="Arial" w:cs="Arial"/>
        </w:rPr>
        <w:t xml:space="preserve">Rudi </w:t>
      </w:r>
      <w:r w:rsidR="008426E3">
        <w:rPr>
          <w:rFonts w:ascii="Arial" w:hAnsi="Arial" w:cs="Arial"/>
        </w:rPr>
        <w:t>würde es bevorzugen</w:t>
      </w:r>
      <w:r w:rsidRPr="008426E3">
        <w:rPr>
          <w:rFonts w:ascii="Arial" w:hAnsi="Arial" w:cs="Arial"/>
        </w:rPr>
        <w:t xml:space="preserve">, </w:t>
      </w:r>
      <w:r w:rsidR="008426E3">
        <w:rPr>
          <w:rFonts w:ascii="Arial" w:hAnsi="Arial" w:cs="Arial"/>
        </w:rPr>
        <w:t>wenn</w:t>
      </w:r>
      <w:r w:rsidRPr="008426E3">
        <w:rPr>
          <w:rFonts w:ascii="Arial" w:hAnsi="Arial" w:cs="Arial"/>
        </w:rPr>
        <w:t xml:space="preserve"> jeder seine Software erst einmal t</w:t>
      </w:r>
      <w:r w:rsidR="008426E3">
        <w:rPr>
          <w:rFonts w:ascii="Arial" w:hAnsi="Arial" w:cs="Arial"/>
        </w:rPr>
        <w:t xml:space="preserve">esten darf. Nach einiger Zeit – </w:t>
      </w:r>
      <w:r w:rsidRPr="008426E3">
        <w:rPr>
          <w:rFonts w:ascii="Arial" w:hAnsi="Arial" w:cs="Arial"/>
        </w:rPr>
        <w:t>Ru</w:t>
      </w:r>
      <w:r w:rsidR="008426E3">
        <w:rPr>
          <w:rFonts w:ascii="Arial" w:hAnsi="Arial" w:cs="Arial"/>
        </w:rPr>
        <w:t xml:space="preserve">di denkt da an etwa 6 Wochen – </w:t>
      </w:r>
      <w:r w:rsidR="00045D68">
        <w:rPr>
          <w:rFonts w:ascii="Arial" w:hAnsi="Arial" w:cs="Arial"/>
        </w:rPr>
        <w:t>muss</w:t>
      </w:r>
      <w:r w:rsidRPr="008426E3">
        <w:rPr>
          <w:rFonts w:ascii="Arial" w:hAnsi="Arial" w:cs="Arial"/>
        </w:rPr>
        <w:t xml:space="preserve"> man sich entscheiden, ob man das Programm</w:t>
      </w:r>
      <w:r w:rsidR="0077176C">
        <w:rPr>
          <w:rFonts w:ascii="Arial" w:hAnsi="Arial" w:cs="Arial"/>
        </w:rPr>
        <w:t xml:space="preserve"> weiterhin nutzen möchte</w:t>
      </w:r>
      <w:r w:rsidR="00045D68">
        <w:rPr>
          <w:rFonts w:ascii="Arial" w:hAnsi="Arial" w:cs="Arial"/>
        </w:rPr>
        <w:t>, dann aber</w:t>
      </w:r>
      <w:r w:rsidRPr="008426E3">
        <w:rPr>
          <w:rFonts w:ascii="Arial" w:hAnsi="Arial" w:cs="Arial"/>
        </w:rPr>
        <w:t xml:space="preserve"> </w:t>
      </w:r>
      <w:r w:rsidR="00045D68">
        <w:rPr>
          <w:rFonts w:ascii="Arial" w:hAnsi="Arial" w:cs="Arial"/>
        </w:rPr>
        <w:t>gegen Bezahlung</w:t>
      </w:r>
      <w:r w:rsidRPr="008426E3">
        <w:rPr>
          <w:rFonts w:ascii="Arial" w:hAnsi="Arial" w:cs="Arial"/>
        </w:rPr>
        <w:t>.</w:t>
      </w:r>
    </w:p>
    <w:p w:rsidR="00092100" w:rsidRPr="008426E3" w:rsidRDefault="00092100" w:rsidP="00412B00">
      <w:pPr>
        <w:spacing w:after="60"/>
        <w:jc w:val="both"/>
        <w:rPr>
          <w:rFonts w:ascii="Arial" w:hAnsi="Arial" w:cs="Arial"/>
          <w:b/>
        </w:rPr>
      </w:pPr>
      <w:r w:rsidRPr="008426E3">
        <w:rPr>
          <w:rFonts w:ascii="Arial" w:hAnsi="Arial" w:cs="Arial"/>
          <w:b/>
        </w:rPr>
        <w:t>Alternative 4</w:t>
      </w:r>
    </w:p>
    <w:p w:rsidR="00092100" w:rsidRDefault="00092100" w:rsidP="008426E3">
      <w:pPr>
        <w:jc w:val="both"/>
        <w:rPr>
          <w:rFonts w:ascii="Arial" w:hAnsi="Arial" w:cs="Arial"/>
        </w:rPr>
      </w:pPr>
      <w:r w:rsidRPr="008426E3">
        <w:rPr>
          <w:rFonts w:ascii="Arial" w:hAnsi="Arial" w:cs="Arial"/>
        </w:rPr>
        <w:t>Wenn sein Programm Erfolg hat, möchte er Schulen anbieten, für einen Staffelpreis eine bestimmte Anzahl von Nutzungsrechten für Schüler und Lehrer einzuräumen.</w:t>
      </w:r>
    </w:p>
    <w:p w:rsidR="00045D68" w:rsidRDefault="00045D68" w:rsidP="00045D68">
      <w:pPr>
        <w:spacing w:after="120"/>
        <w:jc w:val="both"/>
        <w:rPr>
          <w:rFonts w:ascii="Arial" w:hAnsi="Arial" w:cs="Arial"/>
          <w:b/>
        </w:rPr>
      </w:pPr>
    </w:p>
    <w:p w:rsidR="00045D68" w:rsidRPr="00412B00" w:rsidRDefault="00045D68" w:rsidP="00045D68">
      <w:pPr>
        <w:spacing w:after="120"/>
        <w:jc w:val="both"/>
        <w:rPr>
          <w:rFonts w:ascii="Arial" w:hAnsi="Arial" w:cs="Arial"/>
          <w:b/>
          <w:sz w:val="24"/>
          <w:szCs w:val="24"/>
        </w:rPr>
      </w:pPr>
      <w:r w:rsidRPr="00412B00">
        <w:rPr>
          <w:rFonts w:ascii="Arial" w:hAnsi="Arial" w:cs="Arial"/>
          <w:b/>
          <w:sz w:val="24"/>
          <w:szCs w:val="24"/>
        </w:rPr>
        <w:t>Aufgabe:</w:t>
      </w:r>
    </w:p>
    <w:p w:rsidR="00092100" w:rsidRPr="008426E3" w:rsidRDefault="00092100" w:rsidP="008426E3">
      <w:pPr>
        <w:jc w:val="both"/>
        <w:rPr>
          <w:rFonts w:ascii="Arial" w:hAnsi="Arial" w:cs="Arial"/>
        </w:rPr>
      </w:pPr>
      <w:r w:rsidRPr="008426E3">
        <w:rPr>
          <w:rFonts w:ascii="Arial" w:hAnsi="Arial" w:cs="Arial"/>
        </w:rPr>
        <w:t xml:space="preserve">Finden Sie in Gruppen bereits </w:t>
      </w:r>
      <w:r w:rsidR="009D308D" w:rsidRPr="008426E3">
        <w:rPr>
          <w:rFonts w:ascii="Arial" w:hAnsi="Arial" w:cs="Arial"/>
        </w:rPr>
        <w:t>existierende</w:t>
      </w:r>
      <w:r w:rsidRPr="008426E3">
        <w:rPr>
          <w:rFonts w:ascii="Arial" w:hAnsi="Arial" w:cs="Arial"/>
        </w:rPr>
        <w:t xml:space="preserve"> Lizenzmodelle</w:t>
      </w:r>
      <w:r w:rsidR="009D308D" w:rsidRPr="008426E3">
        <w:rPr>
          <w:rFonts w:ascii="Arial" w:hAnsi="Arial" w:cs="Arial"/>
        </w:rPr>
        <w:t xml:space="preserve">, </w:t>
      </w:r>
      <w:r w:rsidRPr="008426E3">
        <w:rPr>
          <w:rFonts w:ascii="Arial" w:hAnsi="Arial" w:cs="Arial"/>
        </w:rPr>
        <w:t>die zu den jeweiligen Alternative</w:t>
      </w:r>
      <w:r w:rsidR="009D308D" w:rsidRPr="008426E3">
        <w:rPr>
          <w:rFonts w:ascii="Arial" w:hAnsi="Arial" w:cs="Arial"/>
        </w:rPr>
        <w:t>n</w:t>
      </w:r>
      <w:r w:rsidRPr="008426E3">
        <w:rPr>
          <w:rFonts w:ascii="Arial" w:hAnsi="Arial" w:cs="Arial"/>
        </w:rPr>
        <w:t xml:space="preserve"> passen könnten und stellen Sie diese im Plenum vor!</w:t>
      </w:r>
      <w:r w:rsidR="009D308D" w:rsidRPr="008426E3">
        <w:rPr>
          <w:rFonts w:ascii="Arial" w:hAnsi="Arial" w:cs="Arial"/>
        </w:rPr>
        <w:t xml:space="preserve"> Nutzen Sie für die Recherche auch </w:t>
      </w:r>
      <w:r w:rsidR="00045D68">
        <w:rPr>
          <w:rFonts w:ascii="Arial" w:hAnsi="Arial" w:cs="Arial"/>
        </w:rPr>
        <w:t>d</w:t>
      </w:r>
      <w:r w:rsidR="009D308D" w:rsidRPr="008426E3">
        <w:rPr>
          <w:rFonts w:ascii="Arial" w:hAnsi="Arial" w:cs="Arial"/>
        </w:rPr>
        <w:t>ie Stichwörter aus der Tag-</w:t>
      </w:r>
      <w:proofErr w:type="spellStart"/>
      <w:r w:rsidR="009D308D" w:rsidRPr="008426E3">
        <w:rPr>
          <w:rFonts w:ascii="Arial" w:hAnsi="Arial" w:cs="Arial"/>
        </w:rPr>
        <w:t>Cloud</w:t>
      </w:r>
      <w:proofErr w:type="spellEnd"/>
      <w:r w:rsidR="009D308D" w:rsidRPr="008426E3">
        <w:rPr>
          <w:rFonts w:ascii="Arial" w:hAnsi="Arial" w:cs="Arial"/>
        </w:rPr>
        <w:t>!</w:t>
      </w:r>
    </w:p>
    <w:p w:rsidR="009D308D" w:rsidRPr="008426E3" w:rsidRDefault="009D308D">
      <w:pPr>
        <w:rPr>
          <w:rFonts w:ascii="Arial" w:hAnsi="Arial" w:cs="Arial"/>
        </w:rPr>
      </w:pPr>
      <w:r w:rsidRPr="008426E3">
        <w:rPr>
          <w:rFonts w:ascii="Arial" w:hAnsi="Arial" w:cs="Arial"/>
          <w:noProof/>
          <w:lang w:eastAsia="de-DE"/>
        </w:rPr>
        <mc:AlternateContent>
          <mc:Choice Requires="wps">
            <w:drawing>
              <wp:anchor distT="0" distB="0" distL="114300" distR="114300" simplePos="0" relativeHeight="251659264" behindDoc="1" locked="0" layoutInCell="1" allowOverlap="1" wp14:anchorId="6561183E" wp14:editId="58EBEB32">
                <wp:simplePos x="0" y="0"/>
                <wp:positionH relativeFrom="column">
                  <wp:posOffset>292735</wp:posOffset>
                </wp:positionH>
                <wp:positionV relativeFrom="paragraph">
                  <wp:posOffset>146354</wp:posOffset>
                </wp:positionV>
                <wp:extent cx="5335325" cy="3371353"/>
                <wp:effectExtent l="19050" t="0" r="36830" b="38735"/>
                <wp:wrapNone/>
                <wp:docPr id="1" name="Wolke 1"/>
                <wp:cNvGraphicFramePr/>
                <a:graphic xmlns:a="http://schemas.openxmlformats.org/drawingml/2006/main">
                  <a:graphicData uri="http://schemas.microsoft.com/office/word/2010/wordprocessingShape">
                    <wps:wsp>
                      <wps:cNvSpPr/>
                      <wps:spPr>
                        <a:xfrm>
                          <a:off x="0" y="0"/>
                          <a:ext cx="5335325" cy="3371353"/>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olke 1" o:spid="_x0000_s1026" style="position:absolute;margin-left:23.05pt;margin-top:11.5pt;width:420.1pt;height:26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path arrowok="t" o:connecttype="custom" o:connectlocs="579599,2042868;266766,1980670;855628,2723538;718787,2753272;2035081,3050606;1952581,2914816;3560218,2711988;3527243,2860968;4215030,1791343;4616538,2348241;5162174,1198235;4983342,1407072;4733125,423448;4742511,522091;3591217,308416;3682856,182615;2734478,368352;2778815,259875;1729041,405187;1889594,510385;509696,1232183;481661,1121443" o:connectangles="0,0,0,0,0,0,0,0,0,0,0,0,0,0,0,0,0,0,0,0,0,0"/>
              </v:shape>
            </w:pict>
          </mc:Fallback>
        </mc:AlternateContent>
      </w:r>
    </w:p>
    <w:p w:rsidR="009D308D" w:rsidRPr="00FD582F" w:rsidRDefault="009D308D">
      <w:pPr>
        <w:rPr>
          <w:rFonts w:ascii="Arial" w:hAnsi="Arial" w:cs="Arial"/>
          <w:b/>
          <w:lang w:val="en-US"/>
        </w:rPr>
      </w:pPr>
      <w:proofErr w:type="spellStart"/>
      <w:r w:rsidRPr="00FD582F">
        <w:rPr>
          <w:rFonts w:ascii="Arial" w:hAnsi="Arial" w:cs="Arial"/>
          <w:b/>
          <w:lang w:val="en-US"/>
        </w:rPr>
        <w:t>Lizenzen</w:t>
      </w:r>
      <w:proofErr w:type="spellEnd"/>
      <w:r w:rsidRPr="00FD582F">
        <w:rPr>
          <w:rFonts w:ascii="Arial" w:hAnsi="Arial" w:cs="Arial"/>
          <w:b/>
          <w:lang w:val="en-US"/>
        </w:rPr>
        <w:t>-Tag-Cloud</w:t>
      </w:r>
    </w:p>
    <w:p w:rsidR="009D308D" w:rsidRPr="008426E3" w:rsidRDefault="009D308D" w:rsidP="009D308D">
      <w:pPr>
        <w:jc w:val="center"/>
        <w:rPr>
          <w:lang w:val="en-US"/>
        </w:rPr>
      </w:pPr>
      <w:r w:rsidRPr="008426E3">
        <w:rPr>
          <w:sz w:val="28"/>
          <w:lang w:val="en-US"/>
        </w:rPr>
        <w:t>Public Domain</w:t>
      </w:r>
      <w:r w:rsidRPr="008426E3">
        <w:rPr>
          <w:lang w:val="en-US"/>
        </w:rPr>
        <w:tab/>
      </w:r>
      <w:proofErr w:type="spellStart"/>
      <w:r w:rsidRPr="008426E3">
        <w:rPr>
          <w:sz w:val="32"/>
          <w:lang w:val="en-US"/>
        </w:rPr>
        <w:t>Freie</w:t>
      </w:r>
      <w:proofErr w:type="spellEnd"/>
      <w:r w:rsidRPr="008426E3">
        <w:rPr>
          <w:sz w:val="32"/>
          <w:lang w:val="en-US"/>
        </w:rPr>
        <w:t xml:space="preserve"> Software</w:t>
      </w:r>
    </w:p>
    <w:p w:rsidR="009D308D" w:rsidRPr="008426E3" w:rsidRDefault="009D308D" w:rsidP="009D308D">
      <w:pPr>
        <w:jc w:val="center"/>
        <w:rPr>
          <w:lang w:val="en-US"/>
        </w:rPr>
      </w:pPr>
      <w:r w:rsidRPr="008426E3">
        <w:rPr>
          <w:sz w:val="44"/>
          <w:lang w:val="en-US"/>
        </w:rPr>
        <w:t>Freeware</w:t>
      </w:r>
      <w:r w:rsidRPr="008426E3">
        <w:rPr>
          <w:lang w:val="en-US"/>
        </w:rPr>
        <w:t xml:space="preserve"> </w:t>
      </w:r>
      <w:r w:rsidR="00213E63" w:rsidRPr="008426E3">
        <w:rPr>
          <w:lang w:val="en-US"/>
        </w:rPr>
        <w:tab/>
      </w:r>
      <w:r w:rsidRPr="008426E3">
        <w:rPr>
          <w:lang w:val="en-US"/>
        </w:rPr>
        <w:t xml:space="preserve">Shareware </w:t>
      </w:r>
      <w:r w:rsidR="00213E63" w:rsidRPr="008426E3">
        <w:rPr>
          <w:lang w:val="en-US"/>
        </w:rPr>
        <w:tab/>
      </w:r>
      <w:r w:rsidR="00213E63" w:rsidRPr="008426E3">
        <w:rPr>
          <w:lang w:val="en-US"/>
        </w:rPr>
        <w:tab/>
      </w:r>
      <w:proofErr w:type="spellStart"/>
      <w:r w:rsidRPr="008426E3">
        <w:rPr>
          <w:sz w:val="28"/>
          <w:lang w:val="en-US"/>
        </w:rPr>
        <w:t>Netzwerklizenz</w:t>
      </w:r>
      <w:proofErr w:type="spellEnd"/>
    </w:p>
    <w:p w:rsidR="009D308D" w:rsidRPr="008426E3" w:rsidRDefault="009D308D" w:rsidP="009D308D">
      <w:pPr>
        <w:jc w:val="center"/>
        <w:rPr>
          <w:sz w:val="24"/>
          <w:lang w:val="en-US"/>
        </w:rPr>
      </w:pPr>
      <w:r w:rsidRPr="008426E3">
        <w:rPr>
          <w:sz w:val="56"/>
          <w:lang w:val="en-US"/>
        </w:rPr>
        <w:t>Open Source</w:t>
      </w:r>
      <w:r w:rsidRPr="008426E3">
        <w:rPr>
          <w:lang w:val="en-US"/>
        </w:rPr>
        <w:tab/>
      </w:r>
      <w:proofErr w:type="spellStart"/>
      <w:r w:rsidRPr="008426E3">
        <w:rPr>
          <w:sz w:val="24"/>
          <w:lang w:val="en-US"/>
        </w:rPr>
        <w:t>Donationware</w:t>
      </w:r>
      <w:proofErr w:type="spellEnd"/>
      <w:r w:rsidR="00213E63" w:rsidRPr="008426E3">
        <w:rPr>
          <w:sz w:val="24"/>
          <w:lang w:val="en-US"/>
        </w:rPr>
        <w:tab/>
      </w:r>
      <w:r w:rsidR="00213E63" w:rsidRPr="008426E3">
        <w:rPr>
          <w:sz w:val="24"/>
          <w:lang w:val="en-US"/>
        </w:rPr>
        <w:tab/>
      </w:r>
    </w:p>
    <w:p w:rsidR="009D308D" w:rsidRDefault="009D308D" w:rsidP="009D308D">
      <w:pPr>
        <w:jc w:val="center"/>
        <w:rPr>
          <w:sz w:val="40"/>
        </w:rPr>
      </w:pPr>
      <w:r w:rsidRPr="00213E63">
        <w:rPr>
          <w:sz w:val="28"/>
        </w:rPr>
        <w:t>Volumenlizenz</w:t>
      </w:r>
      <w:r w:rsidRPr="00213E63">
        <w:tab/>
      </w:r>
      <w:r w:rsidR="00742469" w:rsidRPr="00213E63">
        <w:t>OEM</w:t>
      </w:r>
      <w:r w:rsidRPr="00213E63">
        <w:tab/>
      </w:r>
      <w:r w:rsidRPr="00213E63">
        <w:rPr>
          <w:sz w:val="40"/>
        </w:rPr>
        <w:t>Einzelplatzlizenz</w:t>
      </w:r>
    </w:p>
    <w:p w:rsidR="00045D68" w:rsidRDefault="00213E63" w:rsidP="00045D68">
      <w:pPr>
        <w:jc w:val="center"/>
        <w:rPr>
          <w:sz w:val="18"/>
        </w:rPr>
      </w:pPr>
      <w:r w:rsidRPr="00213E63">
        <w:rPr>
          <w:sz w:val="32"/>
        </w:rPr>
        <w:t>Einfaches Nutzungsrecht</w:t>
      </w:r>
    </w:p>
    <w:p w:rsidR="00092100" w:rsidRPr="00F66847" w:rsidRDefault="00092100" w:rsidP="00045D68">
      <w:pPr>
        <w:jc w:val="center"/>
        <w:rPr>
          <w:b/>
          <w:sz w:val="24"/>
          <w:szCs w:val="24"/>
        </w:rPr>
      </w:pPr>
      <w:r w:rsidRPr="00F66847">
        <w:rPr>
          <w:rFonts w:ascii="Arial" w:hAnsi="Arial" w:cs="Arial"/>
          <w:b/>
          <w:sz w:val="24"/>
          <w:szCs w:val="24"/>
        </w:rPr>
        <w:lastRenderedPageBreak/>
        <w:t>Lösungsvorschläge</w:t>
      </w:r>
      <w:r w:rsidR="000A49F3" w:rsidRPr="00F66847">
        <w:rPr>
          <w:rFonts w:ascii="Arial" w:hAnsi="Arial" w:cs="Arial"/>
          <w:b/>
          <w:sz w:val="24"/>
          <w:szCs w:val="24"/>
        </w:rPr>
        <w:t xml:space="preserve"> und </w:t>
      </w:r>
      <w:r w:rsidRPr="00F66847">
        <w:rPr>
          <w:rFonts w:ascii="Arial" w:hAnsi="Arial" w:cs="Arial"/>
          <w:b/>
          <w:sz w:val="24"/>
          <w:szCs w:val="24"/>
        </w:rPr>
        <w:t>Beispiele für Lizenzformen:</w:t>
      </w:r>
    </w:p>
    <w:p w:rsidR="00092100" w:rsidRPr="00F66847" w:rsidRDefault="00092100" w:rsidP="00100E52">
      <w:pPr>
        <w:jc w:val="both"/>
        <w:rPr>
          <w:rFonts w:ascii="Arial" w:hAnsi="Arial" w:cs="Arial"/>
          <w:b/>
        </w:rPr>
      </w:pPr>
      <w:r w:rsidRPr="00F66847">
        <w:rPr>
          <w:rFonts w:ascii="Arial" w:hAnsi="Arial" w:cs="Arial"/>
          <w:b/>
        </w:rPr>
        <w:t>Kostenlose Lizenz mit offenem Quellcode:</w:t>
      </w:r>
    </w:p>
    <w:p w:rsidR="000A49F3" w:rsidRPr="008426E3" w:rsidRDefault="00092100" w:rsidP="00100E52">
      <w:pPr>
        <w:pStyle w:val="KeinLeerraum"/>
        <w:numPr>
          <w:ilvl w:val="0"/>
          <w:numId w:val="1"/>
        </w:numPr>
        <w:spacing w:line="276" w:lineRule="auto"/>
        <w:jc w:val="both"/>
        <w:rPr>
          <w:rFonts w:ascii="Arial" w:hAnsi="Arial" w:cs="Arial"/>
        </w:rPr>
      </w:pPr>
      <w:r w:rsidRPr="008426E3">
        <w:rPr>
          <w:rFonts w:ascii="Arial" w:hAnsi="Arial" w:cs="Arial"/>
        </w:rPr>
        <w:t xml:space="preserve">Public Domain („gemeinfrei“) bedeutet den völligen Verzicht des Urhebers auf seine Rechte. </w:t>
      </w:r>
      <w:r w:rsidR="000A49F3" w:rsidRPr="008426E3">
        <w:rPr>
          <w:rFonts w:ascii="Arial" w:hAnsi="Arial" w:cs="Arial"/>
        </w:rPr>
        <w:t>In Deutschland ist ein Totalverzicht auf das Urheberrecht, z. B. zugunsten der Allgemeinheit, nicht möglich (Ableitung § 29 UrhG abgeleitet). In Deutschland gib</w:t>
      </w:r>
      <w:r w:rsidR="00100E52">
        <w:rPr>
          <w:rFonts w:ascii="Arial" w:hAnsi="Arial" w:cs="Arial"/>
        </w:rPr>
        <w:t>t es daher keine Public-Domain-</w:t>
      </w:r>
      <w:r w:rsidR="000A49F3" w:rsidRPr="008426E3">
        <w:rPr>
          <w:rFonts w:ascii="Arial" w:hAnsi="Arial" w:cs="Arial"/>
        </w:rPr>
        <w:t xml:space="preserve">Software. In den USA kann man auf alle Rechte verzichten und das Public-Domain-Werk erhält den gleichen Status wie ein nicht mehr geschütztes Werk. </w:t>
      </w:r>
    </w:p>
    <w:p w:rsidR="0069109B" w:rsidRPr="008426E3" w:rsidRDefault="00092100" w:rsidP="00F66847">
      <w:pPr>
        <w:pStyle w:val="KeinLeerraum"/>
        <w:numPr>
          <w:ilvl w:val="0"/>
          <w:numId w:val="1"/>
        </w:numPr>
        <w:spacing w:line="276" w:lineRule="auto"/>
        <w:ind w:left="714" w:hanging="357"/>
        <w:jc w:val="both"/>
        <w:rPr>
          <w:rFonts w:ascii="Arial" w:hAnsi="Arial" w:cs="Arial"/>
        </w:rPr>
      </w:pPr>
      <w:r w:rsidRPr="008426E3">
        <w:rPr>
          <w:rFonts w:ascii="Arial" w:hAnsi="Arial" w:cs="Arial"/>
        </w:rPr>
        <w:t>Frei</w:t>
      </w:r>
      <w:r w:rsidR="003D52C1">
        <w:rPr>
          <w:rFonts w:ascii="Arial" w:hAnsi="Arial" w:cs="Arial"/>
        </w:rPr>
        <w:t>e Software erlaubt den Benutzer</w:t>
      </w:r>
      <w:r w:rsidRPr="008426E3">
        <w:rPr>
          <w:rFonts w:ascii="Arial" w:hAnsi="Arial" w:cs="Arial"/>
        </w:rPr>
        <w:t xml:space="preserve"> neben einer freien Weitergabe des Programms auch seinen Quellcode einzusehen und zu verändern sowie Modifikationen weiter zu verbreiten.</w:t>
      </w:r>
      <w:r w:rsidR="000A49F3" w:rsidRPr="008426E3">
        <w:rPr>
          <w:rFonts w:ascii="Arial" w:eastAsia="Times New Roman" w:hAnsi="Arial" w:cs="Arial"/>
          <w:color w:val="000000" w:themeColor="text1"/>
          <w:sz w:val="36"/>
          <w:szCs w:val="36"/>
          <w:lang w:eastAsia="de-DE"/>
        </w:rPr>
        <w:t xml:space="preserve"> </w:t>
      </w:r>
      <w:r w:rsidR="000A49F3" w:rsidRPr="008426E3">
        <w:rPr>
          <w:rFonts w:ascii="Arial" w:hAnsi="Arial" w:cs="Arial"/>
        </w:rPr>
        <w:t>Die</w:t>
      </w:r>
      <w:r w:rsidR="00213E63" w:rsidRPr="008426E3">
        <w:rPr>
          <w:rFonts w:ascii="Arial" w:hAnsi="Arial" w:cs="Arial"/>
        </w:rPr>
        <w:t xml:space="preserve"> Lizenzen </w:t>
      </w:r>
      <w:r w:rsidR="000A49F3" w:rsidRPr="008426E3">
        <w:rPr>
          <w:rFonts w:ascii="Arial" w:hAnsi="Arial" w:cs="Arial"/>
        </w:rPr>
        <w:t xml:space="preserve">erlauben </w:t>
      </w:r>
      <w:r w:rsidR="00213E63" w:rsidRPr="008426E3">
        <w:rPr>
          <w:rFonts w:ascii="Arial" w:hAnsi="Arial" w:cs="Arial"/>
        </w:rPr>
        <w:t>es ausdrücklich, sie für jeden Zweck zu nutzen, zu studieren, zu verändern und in ursprünglicher bzw. geänderter Form weiter zu verbreiten. Der Quelltext muss hierzu vom Urheber zur Verfügung gestellt werden</w:t>
      </w:r>
      <w:r w:rsidR="00213E63" w:rsidRPr="008426E3">
        <w:rPr>
          <w:rFonts w:ascii="Arial" w:hAnsi="Arial" w:cs="Arial"/>
          <w:b/>
          <w:bCs/>
        </w:rPr>
        <w:t>.</w:t>
      </w:r>
      <w:r w:rsidR="00213E63" w:rsidRPr="008426E3">
        <w:rPr>
          <w:rFonts w:ascii="Arial" w:hAnsi="Arial" w:cs="Arial"/>
        </w:rPr>
        <w:t xml:space="preserve"> </w:t>
      </w:r>
    </w:p>
    <w:p w:rsidR="00092100" w:rsidRPr="008426E3" w:rsidRDefault="00092100" w:rsidP="00F66847">
      <w:pPr>
        <w:pStyle w:val="KeinLeerraum"/>
        <w:numPr>
          <w:ilvl w:val="0"/>
          <w:numId w:val="1"/>
        </w:numPr>
        <w:spacing w:line="276" w:lineRule="auto"/>
        <w:ind w:left="714" w:hanging="357"/>
        <w:jc w:val="both"/>
        <w:rPr>
          <w:rFonts w:ascii="Arial" w:hAnsi="Arial" w:cs="Arial"/>
        </w:rPr>
      </w:pPr>
      <w:r w:rsidRPr="008426E3">
        <w:rPr>
          <w:rFonts w:ascii="Arial" w:hAnsi="Arial" w:cs="Arial"/>
        </w:rPr>
        <w:t>Open Source wird oft synonym zu Freier Software gebraucht, kann aber auch ledigli</w:t>
      </w:r>
      <w:r w:rsidR="000A49F3" w:rsidRPr="008426E3">
        <w:rPr>
          <w:rFonts w:ascii="Arial" w:hAnsi="Arial" w:cs="Arial"/>
        </w:rPr>
        <w:t>ch auf Quelloffenheit hinweisen, d.</w:t>
      </w:r>
      <w:r w:rsidR="00100E52">
        <w:rPr>
          <w:rFonts w:ascii="Arial" w:hAnsi="Arial" w:cs="Arial"/>
        </w:rPr>
        <w:t> </w:t>
      </w:r>
      <w:r w:rsidR="000A49F3" w:rsidRPr="008426E3">
        <w:rPr>
          <w:rFonts w:ascii="Arial" w:hAnsi="Arial" w:cs="Arial"/>
        </w:rPr>
        <w:t>h. d</w:t>
      </w:r>
      <w:r w:rsidR="00213E63" w:rsidRPr="008426E3">
        <w:rPr>
          <w:rFonts w:ascii="Arial" w:hAnsi="Arial" w:cs="Arial"/>
        </w:rPr>
        <w:t>er Quelltext eines Pr</w:t>
      </w:r>
      <w:r w:rsidR="000A49F3" w:rsidRPr="008426E3">
        <w:rPr>
          <w:rFonts w:ascii="Arial" w:hAnsi="Arial" w:cs="Arial"/>
        </w:rPr>
        <w:t xml:space="preserve">ogramms kann eingesehen werden. </w:t>
      </w:r>
      <w:r w:rsidR="00100E52">
        <w:rPr>
          <w:rFonts w:ascii="Arial" w:hAnsi="Arial" w:cs="Arial"/>
        </w:rPr>
        <w:t>Open-Source-</w:t>
      </w:r>
      <w:r w:rsidR="00213E63" w:rsidRPr="008426E3">
        <w:rPr>
          <w:rFonts w:ascii="Arial" w:hAnsi="Arial" w:cs="Arial"/>
        </w:rPr>
        <w:t xml:space="preserve">Software wird unter einer Open-Source-Lizenz veröffentlicht, die erlaubt, diesen Quellcode auch weiterzugeben oder zu verändern. </w:t>
      </w:r>
    </w:p>
    <w:p w:rsidR="00092100" w:rsidRPr="008426E3" w:rsidRDefault="00092100" w:rsidP="008426E3">
      <w:pPr>
        <w:rPr>
          <w:rFonts w:ascii="Arial" w:hAnsi="Arial" w:cs="Arial"/>
        </w:rPr>
      </w:pPr>
    </w:p>
    <w:p w:rsidR="00092100" w:rsidRPr="00F66847" w:rsidRDefault="00100E52" w:rsidP="00F66847">
      <w:pPr>
        <w:spacing w:after="120"/>
        <w:jc w:val="both"/>
        <w:rPr>
          <w:rFonts w:ascii="Arial" w:hAnsi="Arial" w:cs="Arial"/>
          <w:b/>
        </w:rPr>
      </w:pPr>
      <w:r w:rsidRPr="00F66847">
        <w:rPr>
          <w:rFonts w:ascii="Arial" w:hAnsi="Arial" w:cs="Arial"/>
          <w:b/>
        </w:rPr>
        <w:t>Kostenlose Lizenz,  i. d. R. kein Quellcode</w:t>
      </w:r>
      <w:r w:rsidR="00092100" w:rsidRPr="00F66847">
        <w:rPr>
          <w:rFonts w:ascii="Arial" w:hAnsi="Arial" w:cs="Arial"/>
          <w:b/>
        </w:rPr>
        <w:t>:</w:t>
      </w:r>
    </w:p>
    <w:p w:rsidR="000A49F3" w:rsidRPr="008426E3" w:rsidRDefault="000A49F3" w:rsidP="00100E52">
      <w:pPr>
        <w:pStyle w:val="KeinLeerraum"/>
        <w:numPr>
          <w:ilvl w:val="0"/>
          <w:numId w:val="3"/>
        </w:numPr>
        <w:spacing w:line="276" w:lineRule="auto"/>
        <w:jc w:val="both"/>
        <w:rPr>
          <w:rFonts w:ascii="Arial" w:hAnsi="Arial" w:cs="Arial"/>
        </w:rPr>
      </w:pPr>
      <w:r w:rsidRPr="008426E3">
        <w:rPr>
          <w:rFonts w:ascii="Arial" w:hAnsi="Arial" w:cs="Arial"/>
        </w:rPr>
        <w:t>Freeware bezeichnet im allgemeinen Sprachgebrauch Software, die vom Urheber zur kostenlosen Nutzung zur Verfügung gestellt wird. Freeware ist meistens unveränderbar und darf daher nicht mit freier Software (engl. „</w:t>
      </w:r>
      <w:proofErr w:type="spellStart"/>
      <w:r w:rsidRPr="008426E3">
        <w:rPr>
          <w:rFonts w:ascii="Arial" w:hAnsi="Arial" w:cs="Arial"/>
        </w:rPr>
        <w:t>free</w:t>
      </w:r>
      <w:proofErr w:type="spellEnd"/>
      <w:r w:rsidRPr="008426E3">
        <w:rPr>
          <w:rFonts w:ascii="Arial" w:hAnsi="Arial" w:cs="Arial"/>
        </w:rPr>
        <w:t xml:space="preserve"> </w:t>
      </w:r>
      <w:proofErr w:type="spellStart"/>
      <w:r w:rsidRPr="008426E3">
        <w:rPr>
          <w:rFonts w:ascii="Arial" w:hAnsi="Arial" w:cs="Arial"/>
        </w:rPr>
        <w:t>software</w:t>
      </w:r>
      <w:proofErr w:type="spellEnd"/>
      <w:r w:rsidRPr="008426E3">
        <w:rPr>
          <w:rFonts w:ascii="Arial" w:hAnsi="Arial" w:cs="Arial"/>
        </w:rPr>
        <w:t>“) verwechselt werden.</w:t>
      </w:r>
    </w:p>
    <w:p w:rsidR="00092100" w:rsidRPr="008426E3" w:rsidRDefault="00092100" w:rsidP="00100E52">
      <w:pPr>
        <w:pStyle w:val="KeinLeerraum"/>
        <w:numPr>
          <w:ilvl w:val="0"/>
          <w:numId w:val="3"/>
        </w:numPr>
        <w:spacing w:line="276" w:lineRule="auto"/>
        <w:jc w:val="both"/>
        <w:rPr>
          <w:rFonts w:ascii="Arial" w:hAnsi="Arial" w:cs="Arial"/>
        </w:rPr>
      </w:pPr>
      <w:proofErr w:type="spellStart"/>
      <w:r w:rsidRPr="008426E3">
        <w:rPr>
          <w:rFonts w:ascii="Arial" w:hAnsi="Arial" w:cs="Arial"/>
        </w:rPr>
        <w:t>Donationware</w:t>
      </w:r>
      <w:proofErr w:type="spellEnd"/>
      <w:r w:rsidRPr="008426E3">
        <w:rPr>
          <w:rFonts w:ascii="Arial" w:hAnsi="Arial" w:cs="Arial"/>
        </w:rPr>
        <w:t xml:space="preserve"> ist Freeware, bei der eine eventuelle Bezahlung dem Benutzer freigestellt bleibt. </w:t>
      </w:r>
    </w:p>
    <w:p w:rsidR="00092100" w:rsidRPr="008426E3" w:rsidRDefault="00092100" w:rsidP="00F66847">
      <w:pPr>
        <w:rPr>
          <w:rFonts w:ascii="Arial" w:hAnsi="Arial" w:cs="Arial"/>
        </w:rPr>
      </w:pPr>
    </w:p>
    <w:p w:rsidR="00092100" w:rsidRPr="00F66847" w:rsidRDefault="00092100" w:rsidP="00F66847">
      <w:pPr>
        <w:pStyle w:val="KeinLeerraum"/>
        <w:spacing w:after="120" w:line="276" w:lineRule="auto"/>
        <w:jc w:val="both"/>
        <w:rPr>
          <w:rFonts w:ascii="Arial" w:hAnsi="Arial" w:cs="Arial"/>
          <w:b/>
        </w:rPr>
      </w:pPr>
      <w:r w:rsidRPr="00F66847">
        <w:rPr>
          <w:rFonts w:ascii="Arial" w:hAnsi="Arial" w:cs="Arial"/>
          <w:b/>
        </w:rPr>
        <w:t xml:space="preserve">Test der Software kostenlos, i. d. R. kein Quellcode </w:t>
      </w:r>
    </w:p>
    <w:p w:rsidR="00092100" w:rsidRPr="008426E3" w:rsidRDefault="00092100" w:rsidP="00100E52">
      <w:pPr>
        <w:pStyle w:val="KeinLeerraum"/>
        <w:numPr>
          <w:ilvl w:val="0"/>
          <w:numId w:val="4"/>
        </w:numPr>
        <w:spacing w:line="276" w:lineRule="auto"/>
        <w:jc w:val="both"/>
        <w:rPr>
          <w:rFonts w:ascii="Arial" w:hAnsi="Arial" w:cs="Arial"/>
        </w:rPr>
      </w:pPr>
      <w:r w:rsidRPr="008426E3">
        <w:rPr>
          <w:rFonts w:ascii="Arial" w:hAnsi="Arial" w:cs="Arial"/>
        </w:rPr>
        <w:t xml:space="preserve">Shareware erlaubt zwar die Verbreitung einer oft eingeschränkt nutzbaren Version, ist in ihrer heutigen Form aber meist erst nach Bezahlung unbeschränkt nutzbar. Nach Freischaltung verliert die Software ihren Shareware-Status. </w:t>
      </w:r>
      <w:r w:rsidR="000A49F3" w:rsidRPr="008426E3">
        <w:rPr>
          <w:rFonts w:ascii="Arial" w:hAnsi="Arial" w:cs="Arial"/>
        </w:rPr>
        <w:t>Vor</w:t>
      </w:r>
      <w:r w:rsidR="00213E63" w:rsidRPr="008426E3">
        <w:rPr>
          <w:rFonts w:ascii="Arial" w:hAnsi="Arial" w:cs="Arial"/>
        </w:rPr>
        <w:t xml:space="preserve"> dem Kauf </w:t>
      </w:r>
      <w:r w:rsidR="000A49F3" w:rsidRPr="008426E3">
        <w:rPr>
          <w:rFonts w:ascii="Arial" w:hAnsi="Arial" w:cs="Arial"/>
        </w:rPr>
        <w:t xml:space="preserve">kann sie kostenlos </w:t>
      </w:r>
      <w:r w:rsidR="00213E63" w:rsidRPr="008426E3">
        <w:rPr>
          <w:rFonts w:ascii="Arial" w:hAnsi="Arial" w:cs="Arial"/>
        </w:rPr>
        <w:t>getestet werden. Erfunden wurde der Begriff von Bob Wallace, einem der ersten Mitarbeiter der US-amerikanischen Computerfirma Microsoft.</w:t>
      </w:r>
      <w:r w:rsidR="000A49F3" w:rsidRPr="008426E3">
        <w:rPr>
          <w:rFonts w:ascii="Arial" w:hAnsi="Arial" w:cs="Arial"/>
        </w:rPr>
        <w:t xml:space="preserve"> </w:t>
      </w:r>
      <w:r w:rsidR="00213E63" w:rsidRPr="008426E3">
        <w:rPr>
          <w:rFonts w:ascii="Arial" w:hAnsi="Arial" w:cs="Arial"/>
        </w:rPr>
        <w:t>Üblicherweise darf die Software in unveränderter Form beliebig kopier</w:t>
      </w:r>
      <w:r w:rsidR="000A49F3" w:rsidRPr="008426E3">
        <w:rPr>
          <w:rFonts w:ascii="Arial" w:hAnsi="Arial" w:cs="Arial"/>
        </w:rPr>
        <w:t>t werden (daher die Bezeichnung) und</w:t>
      </w:r>
      <w:r w:rsidR="00213E63" w:rsidRPr="008426E3">
        <w:rPr>
          <w:rFonts w:ascii="Arial" w:hAnsi="Arial" w:cs="Arial"/>
        </w:rPr>
        <w:t xml:space="preserve"> kann für eine bestimmte Zeit kostenfrei genutzt werden.</w:t>
      </w:r>
      <w:r w:rsidR="000A49F3" w:rsidRPr="008426E3">
        <w:rPr>
          <w:rFonts w:ascii="Arial" w:hAnsi="Arial" w:cs="Arial"/>
        </w:rPr>
        <w:t xml:space="preserve"> Nach dem Testzeitraum (oft 30 Tage) kann die Software nur nach der kostenpflichtigen Registrierung beim Autor genutzt werden. Man erhält i.</w:t>
      </w:r>
      <w:r w:rsidR="003E671D">
        <w:rPr>
          <w:rFonts w:ascii="Arial" w:hAnsi="Arial" w:cs="Arial"/>
        </w:rPr>
        <w:t> </w:t>
      </w:r>
      <w:r w:rsidR="000A49F3" w:rsidRPr="008426E3">
        <w:rPr>
          <w:rFonts w:ascii="Arial" w:hAnsi="Arial" w:cs="Arial"/>
        </w:rPr>
        <w:t>d.</w:t>
      </w:r>
      <w:r w:rsidR="003E671D">
        <w:rPr>
          <w:rFonts w:ascii="Arial" w:hAnsi="Arial" w:cs="Arial"/>
        </w:rPr>
        <w:t> </w:t>
      </w:r>
      <w:r w:rsidR="000A49F3" w:rsidRPr="008426E3">
        <w:rPr>
          <w:rFonts w:ascii="Arial" w:hAnsi="Arial" w:cs="Arial"/>
        </w:rPr>
        <w:t>R. per Mail die notwendigen Lizenzdaten.</w:t>
      </w:r>
    </w:p>
    <w:p w:rsidR="00092100" w:rsidRPr="008426E3" w:rsidRDefault="00092100" w:rsidP="00100E52">
      <w:pPr>
        <w:pStyle w:val="KeinLeerraum"/>
        <w:spacing w:line="276" w:lineRule="auto"/>
        <w:jc w:val="both"/>
        <w:rPr>
          <w:rFonts w:ascii="Arial" w:hAnsi="Arial" w:cs="Arial"/>
        </w:rPr>
      </w:pPr>
    </w:p>
    <w:p w:rsidR="00F66847" w:rsidRDefault="00F66847">
      <w:pPr>
        <w:rPr>
          <w:rFonts w:ascii="Arial" w:hAnsi="Arial" w:cs="Arial"/>
          <w:b/>
        </w:rPr>
      </w:pPr>
      <w:r>
        <w:rPr>
          <w:rFonts w:ascii="Arial" w:hAnsi="Arial" w:cs="Arial"/>
          <w:b/>
        </w:rPr>
        <w:br w:type="page"/>
      </w:r>
    </w:p>
    <w:p w:rsidR="00092100" w:rsidRPr="00F66847" w:rsidRDefault="00092100" w:rsidP="00F66847">
      <w:pPr>
        <w:pStyle w:val="KeinLeerraum"/>
        <w:spacing w:after="120" w:line="276" w:lineRule="auto"/>
        <w:jc w:val="both"/>
        <w:rPr>
          <w:rFonts w:ascii="Arial" w:hAnsi="Arial" w:cs="Arial"/>
          <w:b/>
        </w:rPr>
      </w:pPr>
      <w:r w:rsidRPr="00F66847">
        <w:rPr>
          <w:rFonts w:ascii="Arial" w:hAnsi="Arial" w:cs="Arial"/>
          <w:b/>
        </w:rPr>
        <w:lastRenderedPageBreak/>
        <w:t>Kostenpflichtige Lizenz bei kommerzieller Software</w:t>
      </w:r>
    </w:p>
    <w:p w:rsidR="00092100" w:rsidRPr="008426E3" w:rsidRDefault="000A49F3" w:rsidP="00100E52">
      <w:pPr>
        <w:pStyle w:val="KeinLeerraum"/>
        <w:numPr>
          <w:ilvl w:val="0"/>
          <w:numId w:val="4"/>
        </w:numPr>
        <w:spacing w:line="276" w:lineRule="auto"/>
        <w:jc w:val="both"/>
        <w:rPr>
          <w:rFonts w:ascii="Arial" w:hAnsi="Arial" w:cs="Arial"/>
        </w:rPr>
      </w:pPr>
      <w:r w:rsidRPr="008426E3">
        <w:rPr>
          <w:rFonts w:ascii="Arial" w:hAnsi="Arial" w:cs="Arial"/>
        </w:rPr>
        <w:t xml:space="preserve">Einzelplatzlizenz: </w:t>
      </w:r>
      <w:r w:rsidR="00092100" w:rsidRPr="008426E3">
        <w:rPr>
          <w:rFonts w:ascii="Arial" w:hAnsi="Arial" w:cs="Arial"/>
        </w:rPr>
        <w:t>Man erwirbt i.</w:t>
      </w:r>
      <w:r w:rsidR="003E671D">
        <w:rPr>
          <w:rFonts w:ascii="Arial" w:hAnsi="Arial" w:cs="Arial"/>
        </w:rPr>
        <w:t> </w:t>
      </w:r>
      <w:r w:rsidR="00092100" w:rsidRPr="008426E3">
        <w:rPr>
          <w:rFonts w:ascii="Arial" w:hAnsi="Arial" w:cs="Arial"/>
        </w:rPr>
        <w:t>d.</w:t>
      </w:r>
      <w:r w:rsidR="003E671D">
        <w:rPr>
          <w:rFonts w:ascii="Arial" w:hAnsi="Arial" w:cs="Arial"/>
        </w:rPr>
        <w:t> </w:t>
      </w:r>
      <w:r w:rsidR="00092100" w:rsidRPr="008426E3">
        <w:rPr>
          <w:rFonts w:ascii="Arial" w:hAnsi="Arial" w:cs="Arial"/>
        </w:rPr>
        <w:t>R. nur ein Nutzungsrecht an der Software. Vor der Nutzung ist der Kauf einer Lizenz erforderlich, der Autor behält in jedem Fall das Copyright.</w:t>
      </w:r>
      <w:r w:rsidRPr="008426E3">
        <w:rPr>
          <w:rFonts w:ascii="Arial" w:hAnsi="Arial" w:cs="Arial"/>
        </w:rPr>
        <w:t xml:space="preserve"> Die Nutzung ist</w:t>
      </w:r>
      <w:r w:rsidR="00092100" w:rsidRPr="008426E3">
        <w:rPr>
          <w:rFonts w:ascii="Arial" w:hAnsi="Arial" w:cs="Arial"/>
        </w:rPr>
        <w:t xml:space="preserve"> nur für den persönlichen Gebrauch bestimmt</w:t>
      </w:r>
      <w:r w:rsidRPr="008426E3">
        <w:rPr>
          <w:rFonts w:ascii="Arial" w:hAnsi="Arial" w:cs="Arial"/>
        </w:rPr>
        <w:t>. T</w:t>
      </w:r>
      <w:r w:rsidR="00092100" w:rsidRPr="008426E3">
        <w:rPr>
          <w:rFonts w:ascii="Arial" w:hAnsi="Arial" w:cs="Arial"/>
        </w:rPr>
        <w:t xml:space="preserve">eilweise </w:t>
      </w:r>
      <w:r w:rsidRPr="008426E3">
        <w:rPr>
          <w:rFonts w:ascii="Arial" w:hAnsi="Arial" w:cs="Arial"/>
        </w:rPr>
        <w:t xml:space="preserve">ist </w:t>
      </w:r>
      <w:r w:rsidR="00092100" w:rsidRPr="008426E3">
        <w:rPr>
          <w:rFonts w:ascii="Arial" w:hAnsi="Arial" w:cs="Arial"/>
        </w:rPr>
        <w:t>auch zusätzliche Registrierung notwendig (</w:t>
      </w:r>
      <w:proofErr w:type="spellStart"/>
      <w:r w:rsidR="00092100" w:rsidRPr="008426E3">
        <w:rPr>
          <w:rFonts w:ascii="Arial" w:hAnsi="Arial" w:cs="Arial"/>
        </w:rPr>
        <w:t>Lizenzkey</w:t>
      </w:r>
      <w:proofErr w:type="spellEnd"/>
      <w:r w:rsidR="00092100" w:rsidRPr="008426E3">
        <w:rPr>
          <w:rFonts w:ascii="Arial" w:hAnsi="Arial" w:cs="Arial"/>
        </w:rPr>
        <w:t xml:space="preserve"> per E-Mail</w:t>
      </w:r>
      <w:r w:rsidRPr="008426E3">
        <w:rPr>
          <w:rFonts w:ascii="Arial" w:hAnsi="Arial" w:cs="Arial"/>
        </w:rPr>
        <w:t xml:space="preserve">, </w:t>
      </w:r>
      <w:r w:rsidR="00092100" w:rsidRPr="008426E3">
        <w:rPr>
          <w:rFonts w:ascii="Arial" w:hAnsi="Arial" w:cs="Arial"/>
        </w:rPr>
        <w:t>Aktivierung)</w:t>
      </w:r>
    </w:p>
    <w:p w:rsidR="00742469" w:rsidRPr="008426E3" w:rsidRDefault="00742469" w:rsidP="00100E52">
      <w:pPr>
        <w:pStyle w:val="KeinLeerraum"/>
        <w:numPr>
          <w:ilvl w:val="0"/>
          <w:numId w:val="4"/>
        </w:numPr>
        <w:spacing w:line="276" w:lineRule="auto"/>
        <w:jc w:val="both"/>
        <w:rPr>
          <w:rFonts w:ascii="Arial" w:hAnsi="Arial" w:cs="Arial"/>
        </w:rPr>
      </w:pPr>
      <w:r w:rsidRPr="008426E3">
        <w:rPr>
          <w:rFonts w:ascii="Arial" w:hAnsi="Arial" w:cs="Arial"/>
        </w:rPr>
        <w:t xml:space="preserve">OEM-Lizenzen (Original Equipment </w:t>
      </w:r>
      <w:proofErr w:type="spellStart"/>
      <w:r w:rsidRPr="008426E3">
        <w:rPr>
          <w:rFonts w:ascii="Arial" w:hAnsi="Arial" w:cs="Arial"/>
        </w:rPr>
        <w:t>Manufacturer</w:t>
      </w:r>
      <w:proofErr w:type="spellEnd"/>
      <w:r w:rsidRPr="008426E3">
        <w:rPr>
          <w:rFonts w:ascii="Arial" w:hAnsi="Arial" w:cs="Arial"/>
        </w:rPr>
        <w:t xml:space="preserve">) </w:t>
      </w:r>
      <w:r w:rsidR="003E671D">
        <w:rPr>
          <w:rFonts w:ascii="Arial" w:hAnsi="Arial" w:cs="Arial"/>
        </w:rPr>
        <w:t>lassen</w:t>
      </w:r>
      <w:r w:rsidRPr="008426E3">
        <w:rPr>
          <w:rFonts w:ascii="Arial" w:hAnsi="Arial" w:cs="Arial"/>
        </w:rPr>
        <w:t xml:space="preserve"> einen isolierten Verkauf von Software nicht zu, vielmehr ist sie an den Kauf bestimmter Hardware gekoppelt.</w:t>
      </w:r>
    </w:p>
    <w:p w:rsidR="009D308D" w:rsidRPr="008426E3" w:rsidRDefault="000A49F3" w:rsidP="00100E52">
      <w:pPr>
        <w:pStyle w:val="KeinLeerraum"/>
        <w:numPr>
          <w:ilvl w:val="0"/>
          <w:numId w:val="4"/>
        </w:numPr>
        <w:spacing w:line="276" w:lineRule="auto"/>
        <w:jc w:val="both"/>
        <w:rPr>
          <w:rFonts w:ascii="Arial" w:hAnsi="Arial" w:cs="Arial"/>
        </w:rPr>
      </w:pPr>
      <w:r w:rsidRPr="008426E3">
        <w:rPr>
          <w:rFonts w:ascii="Arial" w:hAnsi="Arial" w:cs="Arial"/>
        </w:rPr>
        <w:t xml:space="preserve">Volumenlizenzen: </w:t>
      </w:r>
      <w:r w:rsidR="00213E63" w:rsidRPr="008426E3">
        <w:rPr>
          <w:rFonts w:ascii="Arial" w:hAnsi="Arial" w:cs="Arial"/>
        </w:rPr>
        <w:t>Klassenr</w:t>
      </w:r>
      <w:bookmarkStart w:id="0" w:name="_GoBack"/>
      <w:bookmarkEnd w:id="0"/>
      <w:r w:rsidR="00213E63" w:rsidRPr="008426E3">
        <w:rPr>
          <w:rFonts w:ascii="Arial" w:hAnsi="Arial" w:cs="Arial"/>
        </w:rPr>
        <w:t>aumlizenz</w:t>
      </w:r>
      <w:r w:rsidRPr="008426E3">
        <w:rPr>
          <w:rFonts w:ascii="Arial" w:hAnsi="Arial" w:cs="Arial"/>
        </w:rPr>
        <w:t xml:space="preserve">, </w:t>
      </w:r>
      <w:r w:rsidR="009D308D" w:rsidRPr="008426E3">
        <w:rPr>
          <w:rFonts w:ascii="Arial" w:hAnsi="Arial" w:cs="Arial"/>
        </w:rPr>
        <w:t>Schullizenz mit maximaler Nutzerzahl</w:t>
      </w:r>
    </w:p>
    <w:p w:rsidR="009D308D" w:rsidRPr="008426E3" w:rsidRDefault="009D308D" w:rsidP="00100E52">
      <w:pPr>
        <w:pStyle w:val="KeinLeerraum"/>
        <w:numPr>
          <w:ilvl w:val="0"/>
          <w:numId w:val="4"/>
        </w:numPr>
        <w:spacing w:line="276" w:lineRule="auto"/>
        <w:jc w:val="both"/>
        <w:rPr>
          <w:rFonts w:ascii="Arial" w:hAnsi="Arial" w:cs="Arial"/>
        </w:rPr>
      </w:pPr>
      <w:r w:rsidRPr="008426E3">
        <w:rPr>
          <w:rFonts w:ascii="Arial" w:hAnsi="Arial" w:cs="Arial"/>
        </w:rPr>
        <w:t xml:space="preserve">Benutzerkreislizenzen: </w:t>
      </w:r>
      <w:r w:rsidR="00213E63" w:rsidRPr="008426E3">
        <w:rPr>
          <w:rFonts w:ascii="Arial" w:hAnsi="Arial" w:cs="Arial"/>
        </w:rPr>
        <w:t>Netzwerklizenz</w:t>
      </w:r>
      <w:r w:rsidR="000A49F3" w:rsidRPr="008426E3">
        <w:rPr>
          <w:rFonts w:ascii="Arial" w:hAnsi="Arial" w:cs="Arial"/>
        </w:rPr>
        <w:t xml:space="preserve">, </w:t>
      </w:r>
      <w:r w:rsidR="00213E63" w:rsidRPr="008426E3">
        <w:rPr>
          <w:rFonts w:ascii="Arial" w:hAnsi="Arial" w:cs="Arial"/>
        </w:rPr>
        <w:t>Schullizenz</w:t>
      </w:r>
      <w:r w:rsidR="000A49F3" w:rsidRPr="008426E3">
        <w:rPr>
          <w:rFonts w:ascii="Arial" w:hAnsi="Arial" w:cs="Arial"/>
        </w:rPr>
        <w:t>,</w:t>
      </w:r>
      <w:r w:rsidRPr="008426E3">
        <w:rPr>
          <w:rFonts w:ascii="Arial" w:hAnsi="Arial" w:cs="Arial"/>
        </w:rPr>
        <w:t xml:space="preserve"> </w:t>
      </w:r>
      <w:r w:rsidR="00213E63" w:rsidRPr="008426E3">
        <w:rPr>
          <w:rFonts w:ascii="Arial" w:hAnsi="Arial" w:cs="Arial"/>
        </w:rPr>
        <w:t>Schulträgerlizenz</w:t>
      </w:r>
    </w:p>
    <w:p w:rsidR="009D308D" w:rsidRPr="008426E3" w:rsidRDefault="009D308D" w:rsidP="00100E52">
      <w:pPr>
        <w:pStyle w:val="KeinLeerraum"/>
        <w:spacing w:line="276" w:lineRule="auto"/>
        <w:jc w:val="both"/>
        <w:rPr>
          <w:rFonts w:ascii="Arial" w:hAnsi="Arial" w:cs="Arial"/>
        </w:rPr>
      </w:pPr>
    </w:p>
    <w:p w:rsidR="005D42EB" w:rsidRPr="005D42EB" w:rsidRDefault="009D308D" w:rsidP="00100E52">
      <w:pPr>
        <w:pStyle w:val="KeinLeerraum"/>
        <w:spacing w:line="276" w:lineRule="auto"/>
        <w:jc w:val="both"/>
        <w:rPr>
          <w:rFonts w:ascii="Arial" w:hAnsi="Arial" w:cs="Arial"/>
        </w:rPr>
      </w:pPr>
      <w:r w:rsidRPr="005D42EB">
        <w:rPr>
          <w:rFonts w:ascii="Arial" w:hAnsi="Arial" w:cs="Arial"/>
        </w:rPr>
        <w:t>Quelle</w:t>
      </w:r>
      <w:r w:rsidR="005D42EB" w:rsidRPr="005D42EB">
        <w:rPr>
          <w:rFonts w:ascii="Arial" w:hAnsi="Arial" w:cs="Arial"/>
        </w:rPr>
        <w:t>n</w:t>
      </w:r>
      <w:r w:rsidRPr="005D42EB">
        <w:rPr>
          <w:rFonts w:ascii="Arial" w:hAnsi="Arial" w:cs="Arial"/>
        </w:rPr>
        <w:t xml:space="preserve">: </w:t>
      </w:r>
    </w:p>
    <w:p w:rsidR="00D50FCE" w:rsidRDefault="00D50FCE" w:rsidP="00100E52">
      <w:pPr>
        <w:pStyle w:val="KeinLeerraum"/>
        <w:spacing w:line="276" w:lineRule="auto"/>
        <w:jc w:val="both"/>
        <w:rPr>
          <w:rFonts w:ascii="Arial" w:hAnsi="Arial" w:cs="Arial"/>
          <w:sz w:val="16"/>
          <w:szCs w:val="16"/>
        </w:rPr>
      </w:pPr>
      <w:r w:rsidRPr="00D50FCE">
        <w:rPr>
          <w:rFonts w:ascii="Arial" w:hAnsi="Arial" w:cs="Arial"/>
          <w:sz w:val="16"/>
          <w:szCs w:val="16"/>
        </w:rPr>
        <w:t>http://de.wikipedia.org/wiki/Open_Source</w:t>
      </w:r>
    </w:p>
    <w:p w:rsidR="005D42EB" w:rsidRDefault="005D42EB" w:rsidP="00100E52">
      <w:pPr>
        <w:pStyle w:val="KeinLeerraum"/>
        <w:spacing w:line="276" w:lineRule="auto"/>
        <w:jc w:val="both"/>
        <w:rPr>
          <w:rFonts w:ascii="Arial" w:hAnsi="Arial" w:cs="Arial"/>
          <w:sz w:val="16"/>
          <w:szCs w:val="16"/>
        </w:rPr>
      </w:pPr>
      <w:r w:rsidRPr="005D42EB">
        <w:rPr>
          <w:rFonts w:ascii="Arial" w:hAnsi="Arial" w:cs="Arial"/>
          <w:sz w:val="16"/>
          <w:szCs w:val="16"/>
        </w:rPr>
        <w:t>http://de.wikipedia.org/wiki/Freeware</w:t>
      </w:r>
    </w:p>
    <w:p w:rsidR="005D42EB" w:rsidRDefault="005D42EB" w:rsidP="00100E52">
      <w:pPr>
        <w:pStyle w:val="KeinLeerraum"/>
        <w:spacing w:line="276" w:lineRule="auto"/>
        <w:jc w:val="both"/>
        <w:rPr>
          <w:rFonts w:ascii="Arial" w:hAnsi="Arial" w:cs="Arial"/>
          <w:sz w:val="16"/>
          <w:szCs w:val="16"/>
        </w:rPr>
      </w:pPr>
      <w:r w:rsidRPr="005D42EB">
        <w:rPr>
          <w:rFonts w:ascii="Arial" w:hAnsi="Arial" w:cs="Arial"/>
          <w:sz w:val="16"/>
          <w:szCs w:val="16"/>
        </w:rPr>
        <w:t>http://de.wikipedia.org/wiki/Shareware</w:t>
      </w:r>
    </w:p>
    <w:p w:rsidR="005D42EB" w:rsidRDefault="005D42EB" w:rsidP="00100E52">
      <w:pPr>
        <w:pStyle w:val="KeinLeerraum"/>
        <w:spacing w:line="276" w:lineRule="auto"/>
        <w:jc w:val="both"/>
        <w:rPr>
          <w:rFonts w:ascii="Arial" w:hAnsi="Arial" w:cs="Arial"/>
          <w:sz w:val="16"/>
          <w:szCs w:val="16"/>
        </w:rPr>
      </w:pPr>
      <w:r w:rsidRPr="005D42EB">
        <w:rPr>
          <w:rFonts w:ascii="Arial" w:hAnsi="Arial" w:cs="Arial"/>
          <w:sz w:val="16"/>
          <w:szCs w:val="16"/>
        </w:rPr>
        <w:t>http://www.lehrerfortbildung-bw.de/sueb/recht/liz/softw/aka_essl_software.ppt</w:t>
      </w:r>
    </w:p>
    <w:p w:rsidR="005D42EB" w:rsidRDefault="005D42EB" w:rsidP="00100E52">
      <w:pPr>
        <w:pStyle w:val="KeinLeerraum"/>
        <w:spacing w:line="276" w:lineRule="auto"/>
        <w:jc w:val="both"/>
        <w:rPr>
          <w:rFonts w:ascii="Arial" w:hAnsi="Arial" w:cs="Arial"/>
          <w:sz w:val="16"/>
          <w:szCs w:val="16"/>
        </w:rPr>
      </w:pPr>
      <w:r>
        <w:rPr>
          <w:rFonts w:ascii="Arial" w:hAnsi="Arial" w:cs="Arial"/>
          <w:sz w:val="16"/>
          <w:szCs w:val="16"/>
        </w:rPr>
        <w:t>alle aufgerufen am 16.07.2012</w:t>
      </w:r>
    </w:p>
    <w:p w:rsidR="005D42EB" w:rsidRDefault="005D42EB" w:rsidP="00100E52">
      <w:pPr>
        <w:pStyle w:val="KeinLeerraum"/>
        <w:spacing w:line="276" w:lineRule="auto"/>
        <w:jc w:val="both"/>
        <w:rPr>
          <w:rFonts w:ascii="Arial" w:hAnsi="Arial" w:cs="Arial"/>
          <w:sz w:val="16"/>
          <w:szCs w:val="16"/>
        </w:rPr>
      </w:pPr>
    </w:p>
    <w:p w:rsidR="005D42EB" w:rsidRPr="005D42EB" w:rsidRDefault="005D42EB" w:rsidP="00100E52">
      <w:pPr>
        <w:pStyle w:val="KeinLeerraum"/>
        <w:spacing w:line="276" w:lineRule="auto"/>
        <w:jc w:val="both"/>
        <w:rPr>
          <w:rFonts w:ascii="Arial" w:hAnsi="Arial" w:cs="Arial"/>
          <w:sz w:val="16"/>
          <w:szCs w:val="16"/>
        </w:rPr>
      </w:pPr>
    </w:p>
    <w:p w:rsidR="00092100" w:rsidRPr="008426E3" w:rsidRDefault="00213E63" w:rsidP="00100E52">
      <w:pPr>
        <w:pStyle w:val="KeinLeerraum"/>
        <w:spacing w:line="276" w:lineRule="auto"/>
        <w:jc w:val="both"/>
        <w:rPr>
          <w:rFonts w:ascii="Arial" w:hAnsi="Arial" w:cs="Arial"/>
        </w:rPr>
      </w:pPr>
      <w:r w:rsidRPr="008426E3">
        <w:rPr>
          <w:rFonts w:ascii="Arial" w:hAnsi="Arial" w:cs="Arial"/>
        </w:rPr>
        <w:br/>
      </w:r>
    </w:p>
    <w:sectPr w:rsidR="00092100" w:rsidRPr="008426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706"/>
    <w:multiLevelType w:val="hybridMultilevel"/>
    <w:tmpl w:val="4BD21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221E04"/>
    <w:multiLevelType w:val="hybridMultilevel"/>
    <w:tmpl w:val="5A0257E2"/>
    <w:lvl w:ilvl="0" w:tplc="0FE6357E">
      <w:start w:val="1"/>
      <w:numFmt w:val="bullet"/>
      <w:lvlText w:val="•"/>
      <w:lvlJc w:val="left"/>
      <w:pPr>
        <w:tabs>
          <w:tab w:val="num" w:pos="720"/>
        </w:tabs>
        <w:ind w:left="720" w:hanging="360"/>
      </w:pPr>
      <w:rPr>
        <w:rFonts w:ascii="Times New Roman" w:hAnsi="Times New Roman" w:hint="default"/>
      </w:rPr>
    </w:lvl>
    <w:lvl w:ilvl="1" w:tplc="A5982A5A" w:tentative="1">
      <w:start w:val="1"/>
      <w:numFmt w:val="bullet"/>
      <w:lvlText w:val="•"/>
      <w:lvlJc w:val="left"/>
      <w:pPr>
        <w:tabs>
          <w:tab w:val="num" w:pos="1440"/>
        </w:tabs>
        <w:ind w:left="1440" w:hanging="360"/>
      </w:pPr>
      <w:rPr>
        <w:rFonts w:ascii="Times New Roman" w:hAnsi="Times New Roman" w:hint="default"/>
      </w:rPr>
    </w:lvl>
    <w:lvl w:ilvl="2" w:tplc="071635A0" w:tentative="1">
      <w:start w:val="1"/>
      <w:numFmt w:val="bullet"/>
      <w:lvlText w:val="•"/>
      <w:lvlJc w:val="left"/>
      <w:pPr>
        <w:tabs>
          <w:tab w:val="num" w:pos="2160"/>
        </w:tabs>
        <w:ind w:left="2160" w:hanging="360"/>
      </w:pPr>
      <w:rPr>
        <w:rFonts w:ascii="Times New Roman" w:hAnsi="Times New Roman" w:hint="default"/>
      </w:rPr>
    </w:lvl>
    <w:lvl w:ilvl="3" w:tplc="C924DD46" w:tentative="1">
      <w:start w:val="1"/>
      <w:numFmt w:val="bullet"/>
      <w:lvlText w:val="•"/>
      <w:lvlJc w:val="left"/>
      <w:pPr>
        <w:tabs>
          <w:tab w:val="num" w:pos="2880"/>
        </w:tabs>
        <w:ind w:left="2880" w:hanging="360"/>
      </w:pPr>
      <w:rPr>
        <w:rFonts w:ascii="Times New Roman" w:hAnsi="Times New Roman" w:hint="default"/>
      </w:rPr>
    </w:lvl>
    <w:lvl w:ilvl="4" w:tplc="651A3446" w:tentative="1">
      <w:start w:val="1"/>
      <w:numFmt w:val="bullet"/>
      <w:lvlText w:val="•"/>
      <w:lvlJc w:val="left"/>
      <w:pPr>
        <w:tabs>
          <w:tab w:val="num" w:pos="3600"/>
        </w:tabs>
        <w:ind w:left="3600" w:hanging="360"/>
      </w:pPr>
      <w:rPr>
        <w:rFonts w:ascii="Times New Roman" w:hAnsi="Times New Roman" w:hint="default"/>
      </w:rPr>
    </w:lvl>
    <w:lvl w:ilvl="5" w:tplc="B10802AC" w:tentative="1">
      <w:start w:val="1"/>
      <w:numFmt w:val="bullet"/>
      <w:lvlText w:val="•"/>
      <w:lvlJc w:val="left"/>
      <w:pPr>
        <w:tabs>
          <w:tab w:val="num" w:pos="4320"/>
        </w:tabs>
        <w:ind w:left="4320" w:hanging="360"/>
      </w:pPr>
      <w:rPr>
        <w:rFonts w:ascii="Times New Roman" w:hAnsi="Times New Roman" w:hint="default"/>
      </w:rPr>
    </w:lvl>
    <w:lvl w:ilvl="6" w:tplc="F8E64676" w:tentative="1">
      <w:start w:val="1"/>
      <w:numFmt w:val="bullet"/>
      <w:lvlText w:val="•"/>
      <w:lvlJc w:val="left"/>
      <w:pPr>
        <w:tabs>
          <w:tab w:val="num" w:pos="5040"/>
        </w:tabs>
        <w:ind w:left="5040" w:hanging="360"/>
      </w:pPr>
      <w:rPr>
        <w:rFonts w:ascii="Times New Roman" w:hAnsi="Times New Roman" w:hint="default"/>
      </w:rPr>
    </w:lvl>
    <w:lvl w:ilvl="7" w:tplc="93908EFC" w:tentative="1">
      <w:start w:val="1"/>
      <w:numFmt w:val="bullet"/>
      <w:lvlText w:val="•"/>
      <w:lvlJc w:val="left"/>
      <w:pPr>
        <w:tabs>
          <w:tab w:val="num" w:pos="5760"/>
        </w:tabs>
        <w:ind w:left="5760" w:hanging="360"/>
      </w:pPr>
      <w:rPr>
        <w:rFonts w:ascii="Times New Roman" w:hAnsi="Times New Roman" w:hint="default"/>
      </w:rPr>
    </w:lvl>
    <w:lvl w:ilvl="8" w:tplc="DAB85E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25F7393"/>
    <w:multiLevelType w:val="hybridMultilevel"/>
    <w:tmpl w:val="1CAAE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D53B05"/>
    <w:multiLevelType w:val="hybridMultilevel"/>
    <w:tmpl w:val="01A46A78"/>
    <w:lvl w:ilvl="0" w:tplc="03285DF6">
      <w:start w:val="1"/>
      <w:numFmt w:val="bullet"/>
      <w:lvlText w:val="–"/>
      <w:lvlJc w:val="left"/>
      <w:pPr>
        <w:tabs>
          <w:tab w:val="num" w:pos="720"/>
        </w:tabs>
        <w:ind w:left="720" w:hanging="360"/>
      </w:pPr>
      <w:rPr>
        <w:rFonts w:ascii="Times New Roman" w:hAnsi="Times New Roman" w:hint="default"/>
      </w:rPr>
    </w:lvl>
    <w:lvl w:ilvl="1" w:tplc="34783348">
      <w:start w:val="1"/>
      <w:numFmt w:val="bullet"/>
      <w:lvlText w:val="–"/>
      <w:lvlJc w:val="left"/>
      <w:pPr>
        <w:tabs>
          <w:tab w:val="num" w:pos="1440"/>
        </w:tabs>
        <w:ind w:left="1440" w:hanging="360"/>
      </w:pPr>
      <w:rPr>
        <w:rFonts w:ascii="Times New Roman" w:hAnsi="Times New Roman" w:hint="default"/>
      </w:rPr>
    </w:lvl>
    <w:lvl w:ilvl="2" w:tplc="E2CEB20C" w:tentative="1">
      <w:start w:val="1"/>
      <w:numFmt w:val="bullet"/>
      <w:lvlText w:val="–"/>
      <w:lvlJc w:val="left"/>
      <w:pPr>
        <w:tabs>
          <w:tab w:val="num" w:pos="2160"/>
        </w:tabs>
        <w:ind w:left="2160" w:hanging="360"/>
      </w:pPr>
      <w:rPr>
        <w:rFonts w:ascii="Times New Roman" w:hAnsi="Times New Roman" w:hint="default"/>
      </w:rPr>
    </w:lvl>
    <w:lvl w:ilvl="3" w:tplc="2550C9D6" w:tentative="1">
      <w:start w:val="1"/>
      <w:numFmt w:val="bullet"/>
      <w:lvlText w:val="–"/>
      <w:lvlJc w:val="left"/>
      <w:pPr>
        <w:tabs>
          <w:tab w:val="num" w:pos="2880"/>
        </w:tabs>
        <w:ind w:left="2880" w:hanging="360"/>
      </w:pPr>
      <w:rPr>
        <w:rFonts w:ascii="Times New Roman" w:hAnsi="Times New Roman" w:hint="default"/>
      </w:rPr>
    </w:lvl>
    <w:lvl w:ilvl="4" w:tplc="A0C0837C" w:tentative="1">
      <w:start w:val="1"/>
      <w:numFmt w:val="bullet"/>
      <w:lvlText w:val="–"/>
      <w:lvlJc w:val="left"/>
      <w:pPr>
        <w:tabs>
          <w:tab w:val="num" w:pos="3600"/>
        </w:tabs>
        <w:ind w:left="3600" w:hanging="360"/>
      </w:pPr>
      <w:rPr>
        <w:rFonts w:ascii="Times New Roman" w:hAnsi="Times New Roman" w:hint="default"/>
      </w:rPr>
    </w:lvl>
    <w:lvl w:ilvl="5" w:tplc="8F8C8E7E" w:tentative="1">
      <w:start w:val="1"/>
      <w:numFmt w:val="bullet"/>
      <w:lvlText w:val="–"/>
      <w:lvlJc w:val="left"/>
      <w:pPr>
        <w:tabs>
          <w:tab w:val="num" w:pos="4320"/>
        </w:tabs>
        <w:ind w:left="4320" w:hanging="360"/>
      </w:pPr>
      <w:rPr>
        <w:rFonts w:ascii="Times New Roman" w:hAnsi="Times New Roman" w:hint="default"/>
      </w:rPr>
    </w:lvl>
    <w:lvl w:ilvl="6" w:tplc="E4263640" w:tentative="1">
      <w:start w:val="1"/>
      <w:numFmt w:val="bullet"/>
      <w:lvlText w:val="–"/>
      <w:lvlJc w:val="left"/>
      <w:pPr>
        <w:tabs>
          <w:tab w:val="num" w:pos="5040"/>
        </w:tabs>
        <w:ind w:left="5040" w:hanging="360"/>
      </w:pPr>
      <w:rPr>
        <w:rFonts w:ascii="Times New Roman" w:hAnsi="Times New Roman" w:hint="default"/>
      </w:rPr>
    </w:lvl>
    <w:lvl w:ilvl="7" w:tplc="87D22D4A" w:tentative="1">
      <w:start w:val="1"/>
      <w:numFmt w:val="bullet"/>
      <w:lvlText w:val="–"/>
      <w:lvlJc w:val="left"/>
      <w:pPr>
        <w:tabs>
          <w:tab w:val="num" w:pos="5760"/>
        </w:tabs>
        <w:ind w:left="5760" w:hanging="360"/>
      </w:pPr>
      <w:rPr>
        <w:rFonts w:ascii="Times New Roman" w:hAnsi="Times New Roman" w:hint="default"/>
      </w:rPr>
    </w:lvl>
    <w:lvl w:ilvl="8" w:tplc="B786353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DA6799"/>
    <w:multiLevelType w:val="hybridMultilevel"/>
    <w:tmpl w:val="287EC1E6"/>
    <w:lvl w:ilvl="0" w:tplc="0EBE07FE">
      <w:start w:val="1"/>
      <w:numFmt w:val="bullet"/>
      <w:lvlText w:val="–"/>
      <w:lvlJc w:val="left"/>
      <w:pPr>
        <w:tabs>
          <w:tab w:val="num" w:pos="720"/>
        </w:tabs>
        <w:ind w:left="720" w:hanging="360"/>
      </w:pPr>
      <w:rPr>
        <w:rFonts w:ascii="Times New Roman" w:hAnsi="Times New Roman" w:hint="default"/>
      </w:rPr>
    </w:lvl>
    <w:lvl w:ilvl="1" w:tplc="DF84875C">
      <w:start w:val="1"/>
      <w:numFmt w:val="bullet"/>
      <w:lvlText w:val="–"/>
      <w:lvlJc w:val="left"/>
      <w:pPr>
        <w:tabs>
          <w:tab w:val="num" w:pos="1440"/>
        </w:tabs>
        <w:ind w:left="1440" w:hanging="360"/>
      </w:pPr>
      <w:rPr>
        <w:rFonts w:ascii="Times New Roman" w:hAnsi="Times New Roman" w:hint="default"/>
      </w:rPr>
    </w:lvl>
    <w:lvl w:ilvl="2" w:tplc="77149D4A" w:tentative="1">
      <w:start w:val="1"/>
      <w:numFmt w:val="bullet"/>
      <w:lvlText w:val="–"/>
      <w:lvlJc w:val="left"/>
      <w:pPr>
        <w:tabs>
          <w:tab w:val="num" w:pos="2160"/>
        </w:tabs>
        <w:ind w:left="2160" w:hanging="360"/>
      </w:pPr>
      <w:rPr>
        <w:rFonts w:ascii="Times New Roman" w:hAnsi="Times New Roman" w:hint="default"/>
      </w:rPr>
    </w:lvl>
    <w:lvl w:ilvl="3" w:tplc="C12E7946" w:tentative="1">
      <w:start w:val="1"/>
      <w:numFmt w:val="bullet"/>
      <w:lvlText w:val="–"/>
      <w:lvlJc w:val="left"/>
      <w:pPr>
        <w:tabs>
          <w:tab w:val="num" w:pos="2880"/>
        </w:tabs>
        <w:ind w:left="2880" w:hanging="360"/>
      </w:pPr>
      <w:rPr>
        <w:rFonts w:ascii="Times New Roman" w:hAnsi="Times New Roman" w:hint="default"/>
      </w:rPr>
    </w:lvl>
    <w:lvl w:ilvl="4" w:tplc="F5E4DF30" w:tentative="1">
      <w:start w:val="1"/>
      <w:numFmt w:val="bullet"/>
      <w:lvlText w:val="–"/>
      <w:lvlJc w:val="left"/>
      <w:pPr>
        <w:tabs>
          <w:tab w:val="num" w:pos="3600"/>
        </w:tabs>
        <w:ind w:left="3600" w:hanging="360"/>
      </w:pPr>
      <w:rPr>
        <w:rFonts w:ascii="Times New Roman" w:hAnsi="Times New Roman" w:hint="default"/>
      </w:rPr>
    </w:lvl>
    <w:lvl w:ilvl="5" w:tplc="B6709B2C" w:tentative="1">
      <w:start w:val="1"/>
      <w:numFmt w:val="bullet"/>
      <w:lvlText w:val="–"/>
      <w:lvlJc w:val="left"/>
      <w:pPr>
        <w:tabs>
          <w:tab w:val="num" w:pos="4320"/>
        </w:tabs>
        <w:ind w:left="4320" w:hanging="360"/>
      </w:pPr>
      <w:rPr>
        <w:rFonts w:ascii="Times New Roman" w:hAnsi="Times New Roman" w:hint="default"/>
      </w:rPr>
    </w:lvl>
    <w:lvl w:ilvl="6" w:tplc="8E48DA8C" w:tentative="1">
      <w:start w:val="1"/>
      <w:numFmt w:val="bullet"/>
      <w:lvlText w:val="–"/>
      <w:lvlJc w:val="left"/>
      <w:pPr>
        <w:tabs>
          <w:tab w:val="num" w:pos="5040"/>
        </w:tabs>
        <w:ind w:left="5040" w:hanging="360"/>
      </w:pPr>
      <w:rPr>
        <w:rFonts w:ascii="Times New Roman" w:hAnsi="Times New Roman" w:hint="default"/>
      </w:rPr>
    </w:lvl>
    <w:lvl w:ilvl="7" w:tplc="B01807E6" w:tentative="1">
      <w:start w:val="1"/>
      <w:numFmt w:val="bullet"/>
      <w:lvlText w:val="–"/>
      <w:lvlJc w:val="left"/>
      <w:pPr>
        <w:tabs>
          <w:tab w:val="num" w:pos="5760"/>
        </w:tabs>
        <w:ind w:left="5760" w:hanging="360"/>
      </w:pPr>
      <w:rPr>
        <w:rFonts w:ascii="Times New Roman" w:hAnsi="Times New Roman" w:hint="default"/>
      </w:rPr>
    </w:lvl>
    <w:lvl w:ilvl="8" w:tplc="794257E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0706F4"/>
    <w:multiLevelType w:val="hybridMultilevel"/>
    <w:tmpl w:val="FFB6A0DC"/>
    <w:lvl w:ilvl="0" w:tplc="ABC8BDF0">
      <w:start w:val="1"/>
      <w:numFmt w:val="bullet"/>
      <w:lvlText w:val="•"/>
      <w:lvlJc w:val="left"/>
      <w:pPr>
        <w:tabs>
          <w:tab w:val="num" w:pos="720"/>
        </w:tabs>
        <w:ind w:left="720" w:hanging="360"/>
      </w:pPr>
      <w:rPr>
        <w:rFonts w:ascii="Times New Roman" w:hAnsi="Times New Roman" w:hint="default"/>
      </w:rPr>
    </w:lvl>
    <w:lvl w:ilvl="1" w:tplc="565C8D50" w:tentative="1">
      <w:start w:val="1"/>
      <w:numFmt w:val="bullet"/>
      <w:lvlText w:val="•"/>
      <w:lvlJc w:val="left"/>
      <w:pPr>
        <w:tabs>
          <w:tab w:val="num" w:pos="1440"/>
        </w:tabs>
        <w:ind w:left="1440" w:hanging="360"/>
      </w:pPr>
      <w:rPr>
        <w:rFonts w:ascii="Times New Roman" w:hAnsi="Times New Roman" w:hint="default"/>
      </w:rPr>
    </w:lvl>
    <w:lvl w:ilvl="2" w:tplc="986835EE" w:tentative="1">
      <w:start w:val="1"/>
      <w:numFmt w:val="bullet"/>
      <w:lvlText w:val="•"/>
      <w:lvlJc w:val="left"/>
      <w:pPr>
        <w:tabs>
          <w:tab w:val="num" w:pos="2160"/>
        </w:tabs>
        <w:ind w:left="2160" w:hanging="360"/>
      </w:pPr>
      <w:rPr>
        <w:rFonts w:ascii="Times New Roman" w:hAnsi="Times New Roman" w:hint="default"/>
      </w:rPr>
    </w:lvl>
    <w:lvl w:ilvl="3" w:tplc="6890C566" w:tentative="1">
      <w:start w:val="1"/>
      <w:numFmt w:val="bullet"/>
      <w:lvlText w:val="•"/>
      <w:lvlJc w:val="left"/>
      <w:pPr>
        <w:tabs>
          <w:tab w:val="num" w:pos="2880"/>
        </w:tabs>
        <w:ind w:left="2880" w:hanging="360"/>
      </w:pPr>
      <w:rPr>
        <w:rFonts w:ascii="Times New Roman" w:hAnsi="Times New Roman" w:hint="default"/>
      </w:rPr>
    </w:lvl>
    <w:lvl w:ilvl="4" w:tplc="661CBFD4" w:tentative="1">
      <w:start w:val="1"/>
      <w:numFmt w:val="bullet"/>
      <w:lvlText w:val="•"/>
      <w:lvlJc w:val="left"/>
      <w:pPr>
        <w:tabs>
          <w:tab w:val="num" w:pos="3600"/>
        </w:tabs>
        <w:ind w:left="3600" w:hanging="360"/>
      </w:pPr>
      <w:rPr>
        <w:rFonts w:ascii="Times New Roman" w:hAnsi="Times New Roman" w:hint="default"/>
      </w:rPr>
    </w:lvl>
    <w:lvl w:ilvl="5" w:tplc="9C14226E" w:tentative="1">
      <w:start w:val="1"/>
      <w:numFmt w:val="bullet"/>
      <w:lvlText w:val="•"/>
      <w:lvlJc w:val="left"/>
      <w:pPr>
        <w:tabs>
          <w:tab w:val="num" w:pos="4320"/>
        </w:tabs>
        <w:ind w:left="4320" w:hanging="360"/>
      </w:pPr>
      <w:rPr>
        <w:rFonts w:ascii="Times New Roman" w:hAnsi="Times New Roman" w:hint="default"/>
      </w:rPr>
    </w:lvl>
    <w:lvl w:ilvl="6" w:tplc="21924728" w:tentative="1">
      <w:start w:val="1"/>
      <w:numFmt w:val="bullet"/>
      <w:lvlText w:val="•"/>
      <w:lvlJc w:val="left"/>
      <w:pPr>
        <w:tabs>
          <w:tab w:val="num" w:pos="5040"/>
        </w:tabs>
        <w:ind w:left="5040" w:hanging="360"/>
      </w:pPr>
      <w:rPr>
        <w:rFonts w:ascii="Times New Roman" w:hAnsi="Times New Roman" w:hint="default"/>
      </w:rPr>
    </w:lvl>
    <w:lvl w:ilvl="7" w:tplc="29D64304" w:tentative="1">
      <w:start w:val="1"/>
      <w:numFmt w:val="bullet"/>
      <w:lvlText w:val="•"/>
      <w:lvlJc w:val="left"/>
      <w:pPr>
        <w:tabs>
          <w:tab w:val="num" w:pos="5760"/>
        </w:tabs>
        <w:ind w:left="5760" w:hanging="360"/>
      </w:pPr>
      <w:rPr>
        <w:rFonts w:ascii="Times New Roman" w:hAnsi="Times New Roman" w:hint="default"/>
      </w:rPr>
    </w:lvl>
    <w:lvl w:ilvl="8" w:tplc="62F4ADC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C23709B"/>
    <w:multiLevelType w:val="hybridMultilevel"/>
    <w:tmpl w:val="979478CE"/>
    <w:lvl w:ilvl="0" w:tplc="1598C6C4">
      <w:start w:val="1"/>
      <w:numFmt w:val="bullet"/>
      <w:lvlText w:val="•"/>
      <w:lvlJc w:val="left"/>
      <w:pPr>
        <w:tabs>
          <w:tab w:val="num" w:pos="720"/>
        </w:tabs>
        <w:ind w:left="720" w:hanging="360"/>
      </w:pPr>
      <w:rPr>
        <w:rFonts w:ascii="Times New Roman" w:hAnsi="Times New Roman" w:hint="default"/>
      </w:rPr>
    </w:lvl>
    <w:lvl w:ilvl="1" w:tplc="DB1E9CF6" w:tentative="1">
      <w:start w:val="1"/>
      <w:numFmt w:val="bullet"/>
      <w:lvlText w:val="•"/>
      <w:lvlJc w:val="left"/>
      <w:pPr>
        <w:tabs>
          <w:tab w:val="num" w:pos="1440"/>
        </w:tabs>
        <w:ind w:left="1440" w:hanging="360"/>
      </w:pPr>
      <w:rPr>
        <w:rFonts w:ascii="Times New Roman" w:hAnsi="Times New Roman" w:hint="default"/>
      </w:rPr>
    </w:lvl>
    <w:lvl w:ilvl="2" w:tplc="0FF6B7DA" w:tentative="1">
      <w:start w:val="1"/>
      <w:numFmt w:val="bullet"/>
      <w:lvlText w:val="•"/>
      <w:lvlJc w:val="left"/>
      <w:pPr>
        <w:tabs>
          <w:tab w:val="num" w:pos="2160"/>
        </w:tabs>
        <w:ind w:left="2160" w:hanging="360"/>
      </w:pPr>
      <w:rPr>
        <w:rFonts w:ascii="Times New Roman" w:hAnsi="Times New Roman" w:hint="default"/>
      </w:rPr>
    </w:lvl>
    <w:lvl w:ilvl="3" w:tplc="9B5EEBFE" w:tentative="1">
      <w:start w:val="1"/>
      <w:numFmt w:val="bullet"/>
      <w:lvlText w:val="•"/>
      <w:lvlJc w:val="left"/>
      <w:pPr>
        <w:tabs>
          <w:tab w:val="num" w:pos="2880"/>
        </w:tabs>
        <w:ind w:left="2880" w:hanging="360"/>
      </w:pPr>
      <w:rPr>
        <w:rFonts w:ascii="Times New Roman" w:hAnsi="Times New Roman" w:hint="default"/>
      </w:rPr>
    </w:lvl>
    <w:lvl w:ilvl="4" w:tplc="323EF03A" w:tentative="1">
      <w:start w:val="1"/>
      <w:numFmt w:val="bullet"/>
      <w:lvlText w:val="•"/>
      <w:lvlJc w:val="left"/>
      <w:pPr>
        <w:tabs>
          <w:tab w:val="num" w:pos="3600"/>
        </w:tabs>
        <w:ind w:left="3600" w:hanging="360"/>
      </w:pPr>
      <w:rPr>
        <w:rFonts w:ascii="Times New Roman" w:hAnsi="Times New Roman" w:hint="default"/>
      </w:rPr>
    </w:lvl>
    <w:lvl w:ilvl="5" w:tplc="80B876AE" w:tentative="1">
      <w:start w:val="1"/>
      <w:numFmt w:val="bullet"/>
      <w:lvlText w:val="•"/>
      <w:lvlJc w:val="left"/>
      <w:pPr>
        <w:tabs>
          <w:tab w:val="num" w:pos="4320"/>
        </w:tabs>
        <w:ind w:left="4320" w:hanging="360"/>
      </w:pPr>
      <w:rPr>
        <w:rFonts w:ascii="Times New Roman" w:hAnsi="Times New Roman" w:hint="default"/>
      </w:rPr>
    </w:lvl>
    <w:lvl w:ilvl="6" w:tplc="88247308" w:tentative="1">
      <w:start w:val="1"/>
      <w:numFmt w:val="bullet"/>
      <w:lvlText w:val="•"/>
      <w:lvlJc w:val="left"/>
      <w:pPr>
        <w:tabs>
          <w:tab w:val="num" w:pos="5040"/>
        </w:tabs>
        <w:ind w:left="5040" w:hanging="360"/>
      </w:pPr>
      <w:rPr>
        <w:rFonts w:ascii="Times New Roman" w:hAnsi="Times New Roman" w:hint="default"/>
      </w:rPr>
    </w:lvl>
    <w:lvl w:ilvl="7" w:tplc="687261A2" w:tentative="1">
      <w:start w:val="1"/>
      <w:numFmt w:val="bullet"/>
      <w:lvlText w:val="•"/>
      <w:lvlJc w:val="left"/>
      <w:pPr>
        <w:tabs>
          <w:tab w:val="num" w:pos="5760"/>
        </w:tabs>
        <w:ind w:left="5760" w:hanging="360"/>
      </w:pPr>
      <w:rPr>
        <w:rFonts w:ascii="Times New Roman" w:hAnsi="Times New Roman" w:hint="default"/>
      </w:rPr>
    </w:lvl>
    <w:lvl w:ilvl="8" w:tplc="EB12D03E" w:tentative="1">
      <w:start w:val="1"/>
      <w:numFmt w:val="bullet"/>
      <w:lvlText w:val="•"/>
      <w:lvlJc w:val="left"/>
      <w:pPr>
        <w:tabs>
          <w:tab w:val="num" w:pos="6480"/>
        </w:tabs>
        <w:ind w:left="6480" w:hanging="360"/>
      </w:pPr>
      <w:rPr>
        <w:rFonts w:ascii="Times New Roman" w:hAnsi="Times New Roman" w:hint="default"/>
      </w:rPr>
    </w:lvl>
  </w:abstractNum>
  <w:abstractNum w:abstractNumId="7">
    <w:nsid w:val="67614DEA"/>
    <w:multiLevelType w:val="hybridMultilevel"/>
    <w:tmpl w:val="CD082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9A647ED"/>
    <w:multiLevelType w:val="hybridMultilevel"/>
    <w:tmpl w:val="1D9E9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D6B359A"/>
    <w:multiLevelType w:val="hybridMultilevel"/>
    <w:tmpl w:val="0BEEF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7"/>
  </w:num>
  <w:num w:numId="5">
    <w:abstractNumId w:val="3"/>
  </w:num>
  <w:num w:numId="6">
    <w:abstractNumId w:val="4"/>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64"/>
    <w:rsid w:val="00045D68"/>
    <w:rsid w:val="00092100"/>
    <w:rsid w:val="000A49F3"/>
    <w:rsid w:val="00100E52"/>
    <w:rsid w:val="00213E63"/>
    <w:rsid w:val="00271B25"/>
    <w:rsid w:val="003D52C1"/>
    <w:rsid w:val="003E671D"/>
    <w:rsid w:val="003F5764"/>
    <w:rsid w:val="00412B00"/>
    <w:rsid w:val="005D42EB"/>
    <w:rsid w:val="0069109B"/>
    <w:rsid w:val="00742469"/>
    <w:rsid w:val="0077176C"/>
    <w:rsid w:val="007D2536"/>
    <w:rsid w:val="008426E3"/>
    <w:rsid w:val="008442DC"/>
    <w:rsid w:val="00882EAD"/>
    <w:rsid w:val="00895FE3"/>
    <w:rsid w:val="009D308D"/>
    <w:rsid w:val="00AF4DA3"/>
    <w:rsid w:val="00C1742D"/>
    <w:rsid w:val="00D50FCE"/>
    <w:rsid w:val="00DF0B24"/>
    <w:rsid w:val="00F3268B"/>
    <w:rsid w:val="00F66847"/>
    <w:rsid w:val="00FD58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D58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2100"/>
    <w:pPr>
      <w:spacing w:after="0" w:line="240" w:lineRule="auto"/>
    </w:pPr>
  </w:style>
  <w:style w:type="paragraph" w:styleId="Listenabsatz">
    <w:name w:val="List Paragraph"/>
    <w:basedOn w:val="Standard"/>
    <w:uiPriority w:val="34"/>
    <w:qFormat/>
    <w:rsid w:val="00092100"/>
    <w:pPr>
      <w:ind w:left="720"/>
      <w:contextualSpacing/>
    </w:pPr>
  </w:style>
  <w:style w:type="character" w:styleId="Hyperlink">
    <w:name w:val="Hyperlink"/>
    <w:basedOn w:val="Absatz-Standardschriftart"/>
    <w:uiPriority w:val="99"/>
    <w:unhideWhenUsed/>
    <w:rsid w:val="000A49F3"/>
    <w:rPr>
      <w:color w:val="0000FF" w:themeColor="hyperlink"/>
      <w:u w:val="single"/>
    </w:rPr>
  </w:style>
  <w:style w:type="character" w:customStyle="1" w:styleId="berschrift1Zchn">
    <w:name w:val="Überschrift 1 Zchn"/>
    <w:basedOn w:val="Absatz-Standardschriftart"/>
    <w:link w:val="berschrift1"/>
    <w:uiPriority w:val="9"/>
    <w:rsid w:val="00FD582F"/>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FD58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5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D58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2100"/>
    <w:pPr>
      <w:spacing w:after="0" w:line="240" w:lineRule="auto"/>
    </w:pPr>
  </w:style>
  <w:style w:type="paragraph" w:styleId="Listenabsatz">
    <w:name w:val="List Paragraph"/>
    <w:basedOn w:val="Standard"/>
    <w:uiPriority w:val="34"/>
    <w:qFormat/>
    <w:rsid w:val="00092100"/>
    <w:pPr>
      <w:ind w:left="720"/>
      <w:contextualSpacing/>
    </w:pPr>
  </w:style>
  <w:style w:type="character" w:styleId="Hyperlink">
    <w:name w:val="Hyperlink"/>
    <w:basedOn w:val="Absatz-Standardschriftart"/>
    <w:uiPriority w:val="99"/>
    <w:unhideWhenUsed/>
    <w:rsid w:val="000A49F3"/>
    <w:rPr>
      <w:color w:val="0000FF" w:themeColor="hyperlink"/>
      <w:u w:val="single"/>
    </w:rPr>
  </w:style>
  <w:style w:type="character" w:customStyle="1" w:styleId="berschrift1Zchn">
    <w:name w:val="Überschrift 1 Zchn"/>
    <w:basedOn w:val="Absatz-Standardschriftart"/>
    <w:link w:val="berschrift1"/>
    <w:uiPriority w:val="9"/>
    <w:rsid w:val="00FD582F"/>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FD58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5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3019">
      <w:bodyDiv w:val="1"/>
      <w:marLeft w:val="0"/>
      <w:marRight w:val="0"/>
      <w:marTop w:val="0"/>
      <w:marBottom w:val="0"/>
      <w:divBdr>
        <w:top w:val="none" w:sz="0" w:space="0" w:color="auto"/>
        <w:left w:val="none" w:sz="0" w:space="0" w:color="auto"/>
        <w:bottom w:val="none" w:sz="0" w:space="0" w:color="auto"/>
        <w:right w:val="none" w:sz="0" w:space="0" w:color="auto"/>
      </w:divBdr>
      <w:divsChild>
        <w:div w:id="1143083831">
          <w:marLeft w:val="547"/>
          <w:marRight w:val="0"/>
          <w:marTop w:val="86"/>
          <w:marBottom w:val="0"/>
          <w:divBdr>
            <w:top w:val="none" w:sz="0" w:space="0" w:color="auto"/>
            <w:left w:val="none" w:sz="0" w:space="0" w:color="auto"/>
            <w:bottom w:val="none" w:sz="0" w:space="0" w:color="auto"/>
            <w:right w:val="none" w:sz="0" w:space="0" w:color="auto"/>
          </w:divBdr>
        </w:div>
        <w:div w:id="1814176644">
          <w:marLeft w:val="1166"/>
          <w:marRight w:val="0"/>
          <w:marTop w:val="86"/>
          <w:marBottom w:val="0"/>
          <w:divBdr>
            <w:top w:val="none" w:sz="0" w:space="0" w:color="auto"/>
            <w:left w:val="none" w:sz="0" w:space="0" w:color="auto"/>
            <w:bottom w:val="none" w:sz="0" w:space="0" w:color="auto"/>
            <w:right w:val="none" w:sz="0" w:space="0" w:color="auto"/>
          </w:divBdr>
        </w:div>
        <w:div w:id="1762872820">
          <w:marLeft w:val="1166"/>
          <w:marRight w:val="0"/>
          <w:marTop w:val="86"/>
          <w:marBottom w:val="0"/>
          <w:divBdr>
            <w:top w:val="none" w:sz="0" w:space="0" w:color="auto"/>
            <w:left w:val="none" w:sz="0" w:space="0" w:color="auto"/>
            <w:bottom w:val="none" w:sz="0" w:space="0" w:color="auto"/>
            <w:right w:val="none" w:sz="0" w:space="0" w:color="auto"/>
          </w:divBdr>
        </w:div>
        <w:div w:id="1009333701">
          <w:marLeft w:val="1166"/>
          <w:marRight w:val="0"/>
          <w:marTop w:val="86"/>
          <w:marBottom w:val="0"/>
          <w:divBdr>
            <w:top w:val="none" w:sz="0" w:space="0" w:color="auto"/>
            <w:left w:val="none" w:sz="0" w:space="0" w:color="auto"/>
            <w:bottom w:val="none" w:sz="0" w:space="0" w:color="auto"/>
            <w:right w:val="none" w:sz="0" w:space="0" w:color="auto"/>
          </w:divBdr>
        </w:div>
        <w:div w:id="1499232922">
          <w:marLeft w:val="547"/>
          <w:marRight w:val="0"/>
          <w:marTop w:val="86"/>
          <w:marBottom w:val="0"/>
          <w:divBdr>
            <w:top w:val="none" w:sz="0" w:space="0" w:color="auto"/>
            <w:left w:val="none" w:sz="0" w:space="0" w:color="auto"/>
            <w:bottom w:val="none" w:sz="0" w:space="0" w:color="auto"/>
            <w:right w:val="none" w:sz="0" w:space="0" w:color="auto"/>
          </w:divBdr>
        </w:div>
        <w:div w:id="914894908">
          <w:marLeft w:val="1166"/>
          <w:marRight w:val="0"/>
          <w:marTop w:val="86"/>
          <w:marBottom w:val="0"/>
          <w:divBdr>
            <w:top w:val="none" w:sz="0" w:space="0" w:color="auto"/>
            <w:left w:val="none" w:sz="0" w:space="0" w:color="auto"/>
            <w:bottom w:val="none" w:sz="0" w:space="0" w:color="auto"/>
            <w:right w:val="none" w:sz="0" w:space="0" w:color="auto"/>
          </w:divBdr>
        </w:div>
        <w:div w:id="377781754">
          <w:marLeft w:val="1166"/>
          <w:marRight w:val="0"/>
          <w:marTop w:val="86"/>
          <w:marBottom w:val="0"/>
          <w:divBdr>
            <w:top w:val="none" w:sz="0" w:space="0" w:color="auto"/>
            <w:left w:val="none" w:sz="0" w:space="0" w:color="auto"/>
            <w:bottom w:val="none" w:sz="0" w:space="0" w:color="auto"/>
            <w:right w:val="none" w:sz="0" w:space="0" w:color="auto"/>
          </w:divBdr>
        </w:div>
      </w:divsChild>
    </w:div>
    <w:div w:id="357582274">
      <w:bodyDiv w:val="1"/>
      <w:marLeft w:val="0"/>
      <w:marRight w:val="0"/>
      <w:marTop w:val="0"/>
      <w:marBottom w:val="0"/>
      <w:divBdr>
        <w:top w:val="none" w:sz="0" w:space="0" w:color="auto"/>
        <w:left w:val="none" w:sz="0" w:space="0" w:color="auto"/>
        <w:bottom w:val="none" w:sz="0" w:space="0" w:color="auto"/>
        <w:right w:val="none" w:sz="0" w:space="0" w:color="auto"/>
      </w:divBdr>
      <w:divsChild>
        <w:div w:id="699357881">
          <w:marLeft w:val="547"/>
          <w:marRight w:val="0"/>
          <w:marTop w:val="86"/>
          <w:marBottom w:val="0"/>
          <w:divBdr>
            <w:top w:val="none" w:sz="0" w:space="0" w:color="auto"/>
            <w:left w:val="none" w:sz="0" w:space="0" w:color="auto"/>
            <w:bottom w:val="none" w:sz="0" w:space="0" w:color="auto"/>
            <w:right w:val="none" w:sz="0" w:space="0" w:color="auto"/>
          </w:divBdr>
        </w:div>
        <w:div w:id="770129577">
          <w:marLeft w:val="547"/>
          <w:marRight w:val="0"/>
          <w:marTop w:val="86"/>
          <w:marBottom w:val="0"/>
          <w:divBdr>
            <w:top w:val="none" w:sz="0" w:space="0" w:color="auto"/>
            <w:left w:val="none" w:sz="0" w:space="0" w:color="auto"/>
            <w:bottom w:val="none" w:sz="0" w:space="0" w:color="auto"/>
            <w:right w:val="none" w:sz="0" w:space="0" w:color="auto"/>
          </w:divBdr>
        </w:div>
        <w:div w:id="620763131">
          <w:marLeft w:val="547"/>
          <w:marRight w:val="0"/>
          <w:marTop w:val="86"/>
          <w:marBottom w:val="0"/>
          <w:divBdr>
            <w:top w:val="none" w:sz="0" w:space="0" w:color="auto"/>
            <w:left w:val="none" w:sz="0" w:space="0" w:color="auto"/>
            <w:bottom w:val="none" w:sz="0" w:space="0" w:color="auto"/>
            <w:right w:val="none" w:sz="0" w:space="0" w:color="auto"/>
          </w:divBdr>
        </w:div>
      </w:divsChild>
    </w:div>
    <w:div w:id="386301093">
      <w:bodyDiv w:val="1"/>
      <w:marLeft w:val="0"/>
      <w:marRight w:val="0"/>
      <w:marTop w:val="0"/>
      <w:marBottom w:val="0"/>
      <w:divBdr>
        <w:top w:val="none" w:sz="0" w:space="0" w:color="auto"/>
        <w:left w:val="none" w:sz="0" w:space="0" w:color="auto"/>
        <w:bottom w:val="none" w:sz="0" w:space="0" w:color="auto"/>
        <w:right w:val="none" w:sz="0" w:space="0" w:color="auto"/>
      </w:divBdr>
      <w:divsChild>
        <w:div w:id="280917077">
          <w:marLeft w:val="547"/>
          <w:marRight w:val="0"/>
          <w:marTop w:val="86"/>
          <w:marBottom w:val="0"/>
          <w:divBdr>
            <w:top w:val="none" w:sz="0" w:space="0" w:color="auto"/>
            <w:left w:val="none" w:sz="0" w:space="0" w:color="auto"/>
            <w:bottom w:val="none" w:sz="0" w:space="0" w:color="auto"/>
            <w:right w:val="none" w:sz="0" w:space="0" w:color="auto"/>
          </w:divBdr>
        </w:div>
        <w:div w:id="125048448">
          <w:marLeft w:val="547"/>
          <w:marRight w:val="0"/>
          <w:marTop w:val="86"/>
          <w:marBottom w:val="0"/>
          <w:divBdr>
            <w:top w:val="none" w:sz="0" w:space="0" w:color="auto"/>
            <w:left w:val="none" w:sz="0" w:space="0" w:color="auto"/>
            <w:bottom w:val="none" w:sz="0" w:space="0" w:color="auto"/>
            <w:right w:val="none" w:sz="0" w:space="0" w:color="auto"/>
          </w:divBdr>
        </w:div>
        <w:div w:id="465663049">
          <w:marLeft w:val="547"/>
          <w:marRight w:val="0"/>
          <w:marTop w:val="86"/>
          <w:marBottom w:val="0"/>
          <w:divBdr>
            <w:top w:val="none" w:sz="0" w:space="0" w:color="auto"/>
            <w:left w:val="none" w:sz="0" w:space="0" w:color="auto"/>
            <w:bottom w:val="none" w:sz="0" w:space="0" w:color="auto"/>
            <w:right w:val="none" w:sz="0" w:space="0" w:color="auto"/>
          </w:divBdr>
        </w:div>
        <w:div w:id="781995429">
          <w:marLeft w:val="547"/>
          <w:marRight w:val="0"/>
          <w:marTop w:val="86"/>
          <w:marBottom w:val="0"/>
          <w:divBdr>
            <w:top w:val="none" w:sz="0" w:space="0" w:color="auto"/>
            <w:left w:val="none" w:sz="0" w:space="0" w:color="auto"/>
            <w:bottom w:val="none" w:sz="0" w:space="0" w:color="auto"/>
            <w:right w:val="none" w:sz="0" w:space="0" w:color="auto"/>
          </w:divBdr>
        </w:div>
        <w:div w:id="1563447399">
          <w:marLeft w:val="547"/>
          <w:marRight w:val="0"/>
          <w:marTop w:val="86"/>
          <w:marBottom w:val="0"/>
          <w:divBdr>
            <w:top w:val="none" w:sz="0" w:space="0" w:color="auto"/>
            <w:left w:val="none" w:sz="0" w:space="0" w:color="auto"/>
            <w:bottom w:val="none" w:sz="0" w:space="0" w:color="auto"/>
            <w:right w:val="none" w:sz="0" w:space="0" w:color="auto"/>
          </w:divBdr>
        </w:div>
        <w:div w:id="329601879">
          <w:marLeft w:val="547"/>
          <w:marRight w:val="0"/>
          <w:marTop w:val="86"/>
          <w:marBottom w:val="0"/>
          <w:divBdr>
            <w:top w:val="none" w:sz="0" w:space="0" w:color="auto"/>
            <w:left w:val="none" w:sz="0" w:space="0" w:color="auto"/>
            <w:bottom w:val="none" w:sz="0" w:space="0" w:color="auto"/>
            <w:right w:val="none" w:sz="0" w:space="0" w:color="auto"/>
          </w:divBdr>
        </w:div>
        <w:div w:id="1582180658">
          <w:marLeft w:val="547"/>
          <w:marRight w:val="0"/>
          <w:marTop w:val="86"/>
          <w:marBottom w:val="0"/>
          <w:divBdr>
            <w:top w:val="none" w:sz="0" w:space="0" w:color="auto"/>
            <w:left w:val="none" w:sz="0" w:space="0" w:color="auto"/>
            <w:bottom w:val="none" w:sz="0" w:space="0" w:color="auto"/>
            <w:right w:val="none" w:sz="0" w:space="0" w:color="auto"/>
          </w:divBdr>
        </w:div>
        <w:div w:id="1439452299">
          <w:marLeft w:val="547"/>
          <w:marRight w:val="0"/>
          <w:marTop w:val="86"/>
          <w:marBottom w:val="0"/>
          <w:divBdr>
            <w:top w:val="none" w:sz="0" w:space="0" w:color="auto"/>
            <w:left w:val="none" w:sz="0" w:space="0" w:color="auto"/>
            <w:bottom w:val="none" w:sz="0" w:space="0" w:color="auto"/>
            <w:right w:val="none" w:sz="0" w:space="0" w:color="auto"/>
          </w:divBdr>
        </w:div>
        <w:div w:id="1509097926">
          <w:marLeft w:val="547"/>
          <w:marRight w:val="0"/>
          <w:marTop w:val="86"/>
          <w:marBottom w:val="0"/>
          <w:divBdr>
            <w:top w:val="none" w:sz="0" w:space="0" w:color="auto"/>
            <w:left w:val="none" w:sz="0" w:space="0" w:color="auto"/>
            <w:bottom w:val="none" w:sz="0" w:space="0" w:color="auto"/>
            <w:right w:val="none" w:sz="0" w:space="0" w:color="auto"/>
          </w:divBdr>
        </w:div>
      </w:divsChild>
    </w:div>
    <w:div w:id="749815065">
      <w:bodyDiv w:val="1"/>
      <w:marLeft w:val="0"/>
      <w:marRight w:val="0"/>
      <w:marTop w:val="0"/>
      <w:marBottom w:val="0"/>
      <w:divBdr>
        <w:top w:val="none" w:sz="0" w:space="0" w:color="auto"/>
        <w:left w:val="none" w:sz="0" w:space="0" w:color="auto"/>
        <w:bottom w:val="none" w:sz="0" w:space="0" w:color="auto"/>
        <w:right w:val="none" w:sz="0" w:space="0" w:color="auto"/>
      </w:divBdr>
      <w:divsChild>
        <w:div w:id="1939216233">
          <w:marLeft w:val="547"/>
          <w:marRight w:val="0"/>
          <w:marTop w:val="216"/>
          <w:marBottom w:val="0"/>
          <w:divBdr>
            <w:top w:val="none" w:sz="0" w:space="0" w:color="auto"/>
            <w:left w:val="none" w:sz="0" w:space="0" w:color="auto"/>
            <w:bottom w:val="none" w:sz="0" w:space="0" w:color="auto"/>
            <w:right w:val="none" w:sz="0" w:space="0" w:color="auto"/>
          </w:divBdr>
        </w:div>
        <w:div w:id="1068109628">
          <w:marLeft w:val="547"/>
          <w:marRight w:val="0"/>
          <w:marTop w:val="216"/>
          <w:marBottom w:val="0"/>
          <w:divBdr>
            <w:top w:val="none" w:sz="0" w:space="0" w:color="auto"/>
            <w:left w:val="none" w:sz="0" w:space="0" w:color="auto"/>
            <w:bottom w:val="none" w:sz="0" w:space="0" w:color="auto"/>
            <w:right w:val="none" w:sz="0" w:space="0" w:color="auto"/>
          </w:divBdr>
        </w:div>
        <w:div w:id="1548836371">
          <w:marLeft w:val="547"/>
          <w:marRight w:val="0"/>
          <w:marTop w:val="216"/>
          <w:marBottom w:val="0"/>
          <w:divBdr>
            <w:top w:val="none" w:sz="0" w:space="0" w:color="auto"/>
            <w:left w:val="none" w:sz="0" w:space="0" w:color="auto"/>
            <w:bottom w:val="none" w:sz="0" w:space="0" w:color="auto"/>
            <w:right w:val="none" w:sz="0" w:space="0" w:color="auto"/>
          </w:divBdr>
        </w:div>
        <w:div w:id="988288570">
          <w:marLeft w:val="547"/>
          <w:marRight w:val="0"/>
          <w:marTop w:val="216"/>
          <w:marBottom w:val="0"/>
          <w:divBdr>
            <w:top w:val="none" w:sz="0" w:space="0" w:color="auto"/>
            <w:left w:val="none" w:sz="0" w:space="0" w:color="auto"/>
            <w:bottom w:val="none" w:sz="0" w:space="0" w:color="auto"/>
            <w:right w:val="none" w:sz="0" w:space="0" w:color="auto"/>
          </w:divBdr>
        </w:div>
      </w:divsChild>
    </w:div>
    <w:div w:id="1087389359">
      <w:bodyDiv w:val="1"/>
      <w:marLeft w:val="0"/>
      <w:marRight w:val="0"/>
      <w:marTop w:val="0"/>
      <w:marBottom w:val="0"/>
      <w:divBdr>
        <w:top w:val="none" w:sz="0" w:space="0" w:color="auto"/>
        <w:left w:val="none" w:sz="0" w:space="0" w:color="auto"/>
        <w:bottom w:val="none" w:sz="0" w:space="0" w:color="auto"/>
        <w:right w:val="none" w:sz="0" w:space="0" w:color="auto"/>
      </w:divBdr>
      <w:divsChild>
        <w:div w:id="808938388">
          <w:marLeft w:val="547"/>
          <w:marRight w:val="0"/>
          <w:marTop w:val="86"/>
          <w:marBottom w:val="0"/>
          <w:divBdr>
            <w:top w:val="none" w:sz="0" w:space="0" w:color="auto"/>
            <w:left w:val="none" w:sz="0" w:space="0" w:color="auto"/>
            <w:bottom w:val="none" w:sz="0" w:space="0" w:color="auto"/>
            <w:right w:val="none" w:sz="0" w:space="0" w:color="auto"/>
          </w:divBdr>
        </w:div>
        <w:div w:id="178937189">
          <w:marLeft w:val="1166"/>
          <w:marRight w:val="0"/>
          <w:marTop w:val="86"/>
          <w:marBottom w:val="0"/>
          <w:divBdr>
            <w:top w:val="none" w:sz="0" w:space="0" w:color="auto"/>
            <w:left w:val="none" w:sz="0" w:space="0" w:color="auto"/>
            <w:bottom w:val="none" w:sz="0" w:space="0" w:color="auto"/>
            <w:right w:val="none" w:sz="0" w:space="0" w:color="auto"/>
          </w:divBdr>
        </w:div>
        <w:div w:id="1717465707">
          <w:marLeft w:val="547"/>
          <w:marRight w:val="0"/>
          <w:marTop w:val="86"/>
          <w:marBottom w:val="0"/>
          <w:divBdr>
            <w:top w:val="none" w:sz="0" w:space="0" w:color="auto"/>
            <w:left w:val="none" w:sz="0" w:space="0" w:color="auto"/>
            <w:bottom w:val="none" w:sz="0" w:space="0" w:color="auto"/>
            <w:right w:val="none" w:sz="0" w:space="0" w:color="auto"/>
          </w:divBdr>
        </w:div>
        <w:div w:id="1333296002">
          <w:marLeft w:val="1166"/>
          <w:marRight w:val="0"/>
          <w:marTop w:val="86"/>
          <w:marBottom w:val="0"/>
          <w:divBdr>
            <w:top w:val="none" w:sz="0" w:space="0" w:color="auto"/>
            <w:left w:val="none" w:sz="0" w:space="0" w:color="auto"/>
            <w:bottom w:val="none" w:sz="0" w:space="0" w:color="auto"/>
            <w:right w:val="none" w:sz="0" w:space="0" w:color="auto"/>
          </w:divBdr>
        </w:div>
        <w:div w:id="1661615196">
          <w:marLeft w:val="1166"/>
          <w:marRight w:val="0"/>
          <w:marTop w:val="86"/>
          <w:marBottom w:val="0"/>
          <w:divBdr>
            <w:top w:val="none" w:sz="0" w:space="0" w:color="auto"/>
            <w:left w:val="none" w:sz="0" w:space="0" w:color="auto"/>
            <w:bottom w:val="none" w:sz="0" w:space="0" w:color="auto"/>
            <w:right w:val="none" w:sz="0" w:space="0" w:color="auto"/>
          </w:divBdr>
        </w:div>
        <w:div w:id="639308795">
          <w:marLeft w:val="1800"/>
          <w:marRight w:val="0"/>
          <w:marTop w:val="86"/>
          <w:marBottom w:val="0"/>
          <w:divBdr>
            <w:top w:val="none" w:sz="0" w:space="0" w:color="auto"/>
            <w:left w:val="none" w:sz="0" w:space="0" w:color="auto"/>
            <w:bottom w:val="none" w:sz="0" w:space="0" w:color="auto"/>
            <w:right w:val="none" w:sz="0" w:space="0" w:color="auto"/>
          </w:divBdr>
        </w:div>
        <w:div w:id="2035421929">
          <w:marLeft w:val="1800"/>
          <w:marRight w:val="0"/>
          <w:marTop w:val="86"/>
          <w:marBottom w:val="0"/>
          <w:divBdr>
            <w:top w:val="none" w:sz="0" w:space="0" w:color="auto"/>
            <w:left w:val="none" w:sz="0" w:space="0" w:color="auto"/>
            <w:bottom w:val="none" w:sz="0" w:space="0" w:color="auto"/>
            <w:right w:val="none" w:sz="0" w:space="0" w:color="auto"/>
          </w:divBdr>
        </w:div>
        <w:div w:id="1764304850">
          <w:marLeft w:val="1800"/>
          <w:marRight w:val="0"/>
          <w:marTop w:val="86"/>
          <w:marBottom w:val="0"/>
          <w:divBdr>
            <w:top w:val="none" w:sz="0" w:space="0" w:color="auto"/>
            <w:left w:val="none" w:sz="0" w:space="0" w:color="auto"/>
            <w:bottom w:val="none" w:sz="0" w:space="0" w:color="auto"/>
            <w:right w:val="none" w:sz="0" w:space="0" w:color="auto"/>
          </w:divBdr>
        </w:div>
      </w:divsChild>
    </w:div>
    <w:div w:id="1140224811">
      <w:bodyDiv w:val="1"/>
      <w:marLeft w:val="0"/>
      <w:marRight w:val="0"/>
      <w:marTop w:val="0"/>
      <w:marBottom w:val="0"/>
      <w:divBdr>
        <w:top w:val="none" w:sz="0" w:space="0" w:color="auto"/>
        <w:left w:val="none" w:sz="0" w:space="0" w:color="auto"/>
        <w:bottom w:val="none" w:sz="0" w:space="0" w:color="auto"/>
        <w:right w:val="none" w:sz="0" w:space="0" w:color="auto"/>
      </w:divBdr>
      <w:divsChild>
        <w:div w:id="1080105246">
          <w:marLeft w:val="1166"/>
          <w:marRight w:val="0"/>
          <w:marTop w:val="0"/>
          <w:marBottom w:val="0"/>
          <w:divBdr>
            <w:top w:val="none" w:sz="0" w:space="0" w:color="auto"/>
            <w:left w:val="none" w:sz="0" w:space="0" w:color="auto"/>
            <w:bottom w:val="none" w:sz="0" w:space="0" w:color="auto"/>
            <w:right w:val="none" w:sz="0" w:space="0" w:color="auto"/>
          </w:divBdr>
        </w:div>
        <w:div w:id="696857252">
          <w:marLeft w:val="1166"/>
          <w:marRight w:val="0"/>
          <w:marTop w:val="0"/>
          <w:marBottom w:val="0"/>
          <w:divBdr>
            <w:top w:val="none" w:sz="0" w:space="0" w:color="auto"/>
            <w:left w:val="none" w:sz="0" w:space="0" w:color="auto"/>
            <w:bottom w:val="none" w:sz="0" w:space="0" w:color="auto"/>
            <w:right w:val="none" w:sz="0" w:space="0" w:color="auto"/>
          </w:divBdr>
        </w:div>
      </w:divsChild>
    </w:div>
    <w:div w:id="1264218868">
      <w:bodyDiv w:val="1"/>
      <w:marLeft w:val="0"/>
      <w:marRight w:val="0"/>
      <w:marTop w:val="0"/>
      <w:marBottom w:val="0"/>
      <w:divBdr>
        <w:top w:val="none" w:sz="0" w:space="0" w:color="auto"/>
        <w:left w:val="none" w:sz="0" w:space="0" w:color="auto"/>
        <w:bottom w:val="none" w:sz="0" w:space="0" w:color="auto"/>
        <w:right w:val="none" w:sz="0" w:space="0" w:color="auto"/>
      </w:divBdr>
      <w:divsChild>
        <w:div w:id="1093206313">
          <w:marLeft w:val="547"/>
          <w:marRight w:val="0"/>
          <w:marTop w:val="216"/>
          <w:marBottom w:val="0"/>
          <w:divBdr>
            <w:top w:val="none" w:sz="0" w:space="0" w:color="auto"/>
            <w:left w:val="none" w:sz="0" w:space="0" w:color="auto"/>
            <w:bottom w:val="none" w:sz="0" w:space="0" w:color="auto"/>
            <w:right w:val="none" w:sz="0" w:space="0" w:color="auto"/>
          </w:divBdr>
        </w:div>
        <w:div w:id="869689680">
          <w:marLeft w:val="547"/>
          <w:marRight w:val="0"/>
          <w:marTop w:val="216"/>
          <w:marBottom w:val="0"/>
          <w:divBdr>
            <w:top w:val="none" w:sz="0" w:space="0" w:color="auto"/>
            <w:left w:val="none" w:sz="0" w:space="0" w:color="auto"/>
            <w:bottom w:val="none" w:sz="0" w:space="0" w:color="auto"/>
            <w:right w:val="none" w:sz="0" w:space="0" w:color="auto"/>
          </w:divBdr>
        </w:div>
      </w:divsChild>
    </w:div>
    <w:div w:id="1420061753">
      <w:bodyDiv w:val="1"/>
      <w:marLeft w:val="0"/>
      <w:marRight w:val="0"/>
      <w:marTop w:val="0"/>
      <w:marBottom w:val="0"/>
      <w:divBdr>
        <w:top w:val="none" w:sz="0" w:space="0" w:color="auto"/>
        <w:left w:val="none" w:sz="0" w:space="0" w:color="auto"/>
        <w:bottom w:val="none" w:sz="0" w:space="0" w:color="auto"/>
        <w:right w:val="none" w:sz="0" w:space="0" w:color="auto"/>
      </w:divBdr>
    </w:div>
    <w:div w:id="1713726279">
      <w:bodyDiv w:val="1"/>
      <w:marLeft w:val="0"/>
      <w:marRight w:val="0"/>
      <w:marTop w:val="0"/>
      <w:marBottom w:val="0"/>
      <w:divBdr>
        <w:top w:val="none" w:sz="0" w:space="0" w:color="auto"/>
        <w:left w:val="none" w:sz="0" w:space="0" w:color="auto"/>
        <w:bottom w:val="none" w:sz="0" w:space="0" w:color="auto"/>
        <w:right w:val="none" w:sz="0" w:space="0" w:color="auto"/>
      </w:divBdr>
      <w:divsChild>
        <w:div w:id="1536455707">
          <w:marLeft w:val="1166"/>
          <w:marRight w:val="0"/>
          <w:marTop w:val="86"/>
          <w:marBottom w:val="0"/>
          <w:divBdr>
            <w:top w:val="none" w:sz="0" w:space="0" w:color="auto"/>
            <w:left w:val="none" w:sz="0" w:space="0" w:color="auto"/>
            <w:bottom w:val="none" w:sz="0" w:space="0" w:color="auto"/>
            <w:right w:val="none" w:sz="0" w:space="0" w:color="auto"/>
          </w:divBdr>
        </w:div>
        <w:div w:id="96858433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Tobias Tyll</cp:lastModifiedBy>
  <cp:revision>12</cp:revision>
  <dcterms:created xsi:type="dcterms:W3CDTF">2012-04-17T15:04:00Z</dcterms:created>
  <dcterms:modified xsi:type="dcterms:W3CDTF">2012-07-17T14:29:00Z</dcterms:modified>
</cp:coreProperties>
</file>