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9F" w:rsidRDefault="005F589F" w:rsidP="00260A86">
      <w:pPr>
        <w:pStyle w:val="NoSpacing"/>
        <w:jc w:val="both"/>
        <w:rPr>
          <w:rFonts w:ascii="Arial" w:hAnsi="Arial" w:cs="Arial"/>
          <w:b/>
          <w:bCs/>
          <w:sz w:val="24"/>
          <w:szCs w:val="24"/>
        </w:rPr>
      </w:pPr>
      <w:r w:rsidRPr="00C119C8">
        <w:rPr>
          <w:rFonts w:ascii="Arial" w:hAnsi="Arial" w:cs="Arial"/>
          <w:b/>
          <w:bCs/>
          <w:sz w:val="24"/>
          <w:szCs w:val="24"/>
        </w:rPr>
        <w:t>Beispiel für eine Unterrichtseinheit aus dem Bereich Landeskunde Jahrgangstufe 10</w:t>
      </w:r>
    </w:p>
    <w:p w:rsidR="005F589F" w:rsidRDefault="005F589F" w:rsidP="00C119C8">
      <w:pPr>
        <w:pStyle w:val="NoSpacing"/>
        <w:rPr>
          <w:rFonts w:ascii="Arial" w:hAnsi="Arial" w:cs="Arial"/>
          <w:b/>
          <w:bCs/>
          <w:sz w:val="24"/>
          <w:szCs w:val="24"/>
        </w:rPr>
      </w:pPr>
    </w:p>
    <w:p w:rsidR="005F589F" w:rsidRDefault="005F589F" w:rsidP="003D59BA">
      <w:pPr>
        <w:pStyle w:val="NoSpacing"/>
        <w:jc w:val="both"/>
        <w:rPr>
          <w:rFonts w:ascii="Arial" w:hAnsi="Arial" w:cs="Arial"/>
          <w:sz w:val="24"/>
          <w:szCs w:val="24"/>
        </w:rPr>
      </w:pPr>
      <w:r>
        <w:rPr>
          <w:rFonts w:ascii="Arial" w:hAnsi="Arial" w:cs="Arial"/>
          <w:sz w:val="24"/>
          <w:szCs w:val="24"/>
        </w:rPr>
        <w:t xml:space="preserve">Im ersten Lernjahr bieten sich umfangreichere Unterrichtseinheiten zur Landeskunde eher im zweiten Halbjahr an, wenn die sprachlichen Kenntnisse schon etwas weiter fortgeschritten sind. Hierfür eignet sich vor allem die etwas ausführlichere Vorstellung einer Region oder Stadt. Wenn man mit dem Buch </w:t>
      </w:r>
      <w:r w:rsidRPr="00CB5DCE">
        <w:rPr>
          <w:rFonts w:ascii="Arial" w:hAnsi="Arial" w:cs="Arial"/>
          <w:i/>
          <w:iCs/>
          <w:sz w:val="24"/>
          <w:szCs w:val="24"/>
        </w:rPr>
        <w:t>In piazza</w:t>
      </w:r>
      <w:r>
        <w:rPr>
          <w:rFonts w:ascii="Arial" w:hAnsi="Arial" w:cs="Arial"/>
          <w:sz w:val="24"/>
          <w:szCs w:val="24"/>
        </w:rPr>
        <w:t xml:space="preserve"> arbeitet, lassen sich besonders die Lektionen 6 (Venedig) und 8 (Rom) gut zu einer landeskundlichen Unterrichtseinheit erweitern. Sowohl das Lehrbuch als auch das Arbeitsheft selbst bieten schon zahlreiche Informationen und Übungen zu diesen Themen, es wäre daher wünschenswert, wenn die </w:t>
      </w:r>
      <w:r w:rsidRPr="00426130">
        <w:rPr>
          <w:rFonts w:ascii="Arial" w:hAnsi="Arial" w:cs="Arial"/>
          <w:b/>
          <w:bCs/>
          <w:sz w:val="24"/>
          <w:szCs w:val="24"/>
        </w:rPr>
        <w:t>Erweiterung der Lektion in Form eines Projektes</w:t>
      </w:r>
      <w:r>
        <w:rPr>
          <w:rFonts w:ascii="Arial" w:hAnsi="Arial" w:cs="Arial"/>
          <w:sz w:val="24"/>
          <w:szCs w:val="24"/>
        </w:rPr>
        <w:t xml:space="preserve"> ablaufen würde, bei dem die Schüler überwiegend selbsttätig sind. In Frage käme hierfür z. B. das Arbeiten </w:t>
      </w:r>
      <w:r w:rsidRPr="00426130">
        <w:rPr>
          <w:rFonts w:ascii="Arial" w:hAnsi="Arial" w:cs="Arial"/>
          <w:b/>
          <w:bCs/>
          <w:sz w:val="24"/>
          <w:szCs w:val="24"/>
        </w:rPr>
        <w:t>in so genannten Stamm- und Expertengruppen</w:t>
      </w:r>
      <w:r>
        <w:rPr>
          <w:rFonts w:ascii="Arial" w:hAnsi="Arial" w:cs="Arial"/>
          <w:sz w:val="24"/>
          <w:szCs w:val="24"/>
        </w:rPr>
        <w:t>. Dafür werden  zur Gruppeneinteilung Karten mit einem Buchstaben und einer Zahl  verteilt, die Anzahl der Zahlen bzw. Buchstaben richtet sich nach der  Zahl der Teilnehmer  (z. B. bei 25 Teilnehmern  jeweils 5 Karten mit den Buchstaben A, B, C, D und E und den Zahlen von 1 bis 5: A1, A2 … A5, B1 … B5). Zunächst finden sich alle Teilnehmer, die auf ihrer Karte den gleichen Buchstaben haben, zu ihrer Stammgruppe zusammen, in der sie einen Basistext zum Thema Rom bzw. Venedig mit einem Fragenteil zum  Leseverständnis bearbeiten und sich anschließend über ihre Ergebnisse  austauschen. Anschließend bilden alle Lerner mit der gleichen Zahl jeweils eine Expertengruppe. In den Expertengruppen werden  jeweils Materialien zu einem bestimmten Spezialthema  bearbeitet, wobei jede Gruppe ein anderes Thema erhält. Je nach Umfang der Materialien erhalten die Schüler ein bis zwei Schulstunden Zeit, um das Material zu lesen, Fragen zu den Materialien gemeinsam zu beantworten und das Wichtigste so zusammenzufassen, dass sie es in der nächsten Runde in 5-10 Minuten weitergeben können. Danach treffen sich alle wieder in ihrer Stammgruppen und jeder Teilnehmer informiert die anderen Gruppenmitglieder über sein Spezialgebiet. Als Lernzielkontrolle würde sich eine mündliche Prüfung ggf. in Form einer mündlichen Schulaufgabe anbieten. Man könnte beispielsweise ein Programm für eine Fahrt nach Venedig oder Rom entwickeln lassen, bei dem unterschiedliche Interessen und Wünsche berücksichtigt werden müssen.</w:t>
      </w:r>
    </w:p>
    <w:p w:rsidR="005F589F" w:rsidRDefault="005F589F" w:rsidP="003D59BA">
      <w:pPr>
        <w:pStyle w:val="NoSpacing"/>
        <w:jc w:val="both"/>
        <w:rPr>
          <w:rFonts w:ascii="Arial" w:hAnsi="Arial" w:cs="Arial"/>
          <w:sz w:val="24"/>
          <w:szCs w:val="24"/>
        </w:rPr>
      </w:pPr>
    </w:p>
    <w:p w:rsidR="005F589F" w:rsidRDefault="005F589F" w:rsidP="003D59BA">
      <w:pPr>
        <w:pStyle w:val="NoSpacing"/>
        <w:jc w:val="both"/>
        <w:rPr>
          <w:rFonts w:ascii="Arial" w:hAnsi="Arial" w:cs="Arial"/>
          <w:sz w:val="24"/>
          <w:szCs w:val="24"/>
        </w:rPr>
      </w:pPr>
      <w:r w:rsidRPr="00426130">
        <w:rPr>
          <w:rFonts w:ascii="Arial" w:hAnsi="Arial" w:cs="Arial"/>
          <w:b/>
          <w:bCs/>
          <w:sz w:val="24"/>
          <w:szCs w:val="24"/>
        </w:rPr>
        <w:t>Als Basistext für die Stammgruppe bieten sich für Venedig z. B. an</w:t>
      </w:r>
      <w:r>
        <w:rPr>
          <w:rFonts w:ascii="Arial" w:hAnsi="Arial" w:cs="Arial"/>
          <w:sz w:val="24"/>
          <w:szCs w:val="24"/>
        </w:rPr>
        <w:t xml:space="preserve">: </w:t>
      </w:r>
    </w:p>
    <w:p w:rsidR="005F589F" w:rsidRPr="003D59BA" w:rsidRDefault="005F589F" w:rsidP="003D59BA">
      <w:pPr>
        <w:pStyle w:val="NoSpacing"/>
        <w:jc w:val="both"/>
        <w:rPr>
          <w:rFonts w:ascii="Arial" w:hAnsi="Arial" w:cs="Arial"/>
          <w:sz w:val="24"/>
          <w:szCs w:val="24"/>
          <w:lang w:val="it-IT"/>
        </w:rPr>
      </w:pPr>
      <w:r w:rsidRPr="003D59BA">
        <w:rPr>
          <w:rFonts w:ascii="Arial" w:hAnsi="Arial" w:cs="Arial"/>
          <w:sz w:val="24"/>
          <w:szCs w:val="24"/>
          <w:lang w:val="it-IT"/>
        </w:rPr>
        <w:t xml:space="preserve">Pagnottini Sebastiani, Donatella; Rossi Giacobbi, Orietta; </w:t>
      </w:r>
      <w:r w:rsidRPr="003D59BA">
        <w:rPr>
          <w:rFonts w:ascii="Arial" w:hAnsi="Arial" w:cs="Arial"/>
          <w:i/>
          <w:iCs/>
          <w:sz w:val="24"/>
          <w:szCs w:val="24"/>
          <w:lang w:val="it-IT"/>
        </w:rPr>
        <w:t>Civiltà italiana</w:t>
      </w:r>
      <w:r w:rsidRPr="003D59BA">
        <w:rPr>
          <w:rFonts w:ascii="Arial" w:hAnsi="Arial" w:cs="Arial"/>
          <w:sz w:val="24"/>
          <w:szCs w:val="24"/>
          <w:lang w:val="it-IT"/>
        </w:rPr>
        <w:t>, Perugia 2002 S. 64.</w:t>
      </w:r>
    </w:p>
    <w:p w:rsidR="005F589F" w:rsidRPr="003D59BA" w:rsidRDefault="005F589F" w:rsidP="003D59BA">
      <w:pPr>
        <w:pStyle w:val="NoSpacing"/>
        <w:jc w:val="both"/>
        <w:rPr>
          <w:rFonts w:ascii="Arial" w:hAnsi="Arial" w:cs="Arial"/>
          <w:sz w:val="24"/>
          <w:szCs w:val="24"/>
          <w:lang w:val="it-IT"/>
        </w:rPr>
      </w:pPr>
      <w:r w:rsidRPr="003D59BA">
        <w:rPr>
          <w:rFonts w:ascii="Arial" w:hAnsi="Arial" w:cs="Arial"/>
          <w:sz w:val="24"/>
          <w:szCs w:val="24"/>
          <w:lang w:val="it-IT"/>
        </w:rPr>
        <w:t>oder</w:t>
      </w:r>
    </w:p>
    <w:p w:rsidR="005F589F" w:rsidRPr="003D59BA" w:rsidRDefault="005F589F" w:rsidP="003D59BA">
      <w:pPr>
        <w:pStyle w:val="NoSpacing"/>
        <w:jc w:val="both"/>
        <w:rPr>
          <w:rFonts w:ascii="Arial" w:hAnsi="Arial" w:cs="Arial"/>
          <w:sz w:val="24"/>
          <w:szCs w:val="24"/>
          <w:lang w:val="it-IT"/>
        </w:rPr>
      </w:pPr>
      <w:r w:rsidRPr="003D59BA">
        <w:rPr>
          <w:rFonts w:ascii="Arial" w:hAnsi="Arial" w:cs="Arial"/>
          <w:sz w:val="24"/>
          <w:szCs w:val="24"/>
          <w:lang w:val="it-IT"/>
        </w:rPr>
        <w:t xml:space="preserve">Azzarà, Vittorio; Scarpocchi, Roberta; Vincentini, Federica; </w:t>
      </w:r>
      <w:r w:rsidRPr="003D59BA">
        <w:rPr>
          <w:rFonts w:ascii="Arial" w:hAnsi="Arial" w:cs="Arial"/>
          <w:i/>
          <w:iCs/>
          <w:sz w:val="24"/>
          <w:szCs w:val="24"/>
          <w:lang w:val="it-IT"/>
        </w:rPr>
        <w:t>Viaggio in Italia</w:t>
      </w:r>
      <w:r w:rsidRPr="003D59BA">
        <w:rPr>
          <w:rFonts w:ascii="Arial" w:hAnsi="Arial" w:cs="Arial"/>
          <w:sz w:val="24"/>
          <w:szCs w:val="24"/>
          <w:lang w:val="it-IT"/>
        </w:rPr>
        <w:t>, Perugia 1996, Ismaning (Verlag Hueber) 1998, S.</w:t>
      </w:r>
      <w:r>
        <w:rPr>
          <w:rFonts w:ascii="Arial" w:hAnsi="Arial" w:cs="Arial"/>
          <w:sz w:val="24"/>
          <w:szCs w:val="24"/>
          <w:lang w:val="it-IT"/>
        </w:rPr>
        <w:t xml:space="preserve"> </w:t>
      </w:r>
      <w:r w:rsidRPr="003D59BA">
        <w:rPr>
          <w:rFonts w:ascii="Arial" w:hAnsi="Arial" w:cs="Arial"/>
          <w:sz w:val="24"/>
          <w:szCs w:val="24"/>
          <w:lang w:val="it-IT"/>
        </w:rPr>
        <w:t>64 f.</w:t>
      </w:r>
    </w:p>
    <w:p w:rsidR="005F589F" w:rsidRPr="003D59BA" w:rsidRDefault="005F589F" w:rsidP="003D59BA">
      <w:pPr>
        <w:pStyle w:val="NoSpacing"/>
        <w:jc w:val="both"/>
        <w:rPr>
          <w:rFonts w:ascii="Arial" w:hAnsi="Arial" w:cs="Arial"/>
          <w:sz w:val="24"/>
          <w:szCs w:val="24"/>
          <w:lang w:val="it-IT"/>
        </w:rPr>
      </w:pPr>
    </w:p>
    <w:p w:rsidR="005F589F" w:rsidRPr="00426130" w:rsidRDefault="005F589F" w:rsidP="003D59BA">
      <w:pPr>
        <w:pStyle w:val="NoSpacing"/>
        <w:jc w:val="both"/>
        <w:rPr>
          <w:rFonts w:ascii="Arial" w:hAnsi="Arial" w:cs="Arial"/>
          <w:b/>
          <w:bCs/>
          <w:sz w:val="24"/>
          <w:szCs w:val="24"/>
        </w:rPr>
      </w:pPr>
      <w:r w:rsidRPr="00426130">
        <w:rPr>
          <w:rFonts w:ascii="Arial" w:hAnsi="Arial" w:cs="Arial"/>
          <w:b/>
          <w:bCs/>
          <w:sz w:val="24"/>
          <w:szCs w:val="24"/>
        </w:rPr>
        <w:t>Für Rom kommen je nach Leistungsstand der Gruppe  verschieden Texte in Frage, z. B.:</w:t>
      </w:r>
    </w:p>
    <w:p w:rsidR="005F589F" w:rsidRDefault="005F589F" w:rsidP="003D59BA">
      <w:pPr>
        <w:pStyle w:val="NoSpacing"/>
        <w:jc w:val="both"/>
        <w:rPr>
          <w:rFonts w:ascii="Arial" w:hAnsi="Arial" w:cs="Arial"/>
          <w:sz w:val="24"/>
          <w:szCs w:val="24"/>
        </w:rPr>
      </w:pPr>
      <w:r>
        <w:rPr>
          <w:rFonts w:ascii="Arial" w:hAnsi="Arial" w:cs="Arial"/>
          <w:sz w:val="24"/>
          <w:szCs w:val="24"/>
        </w:rPr>
        <w:t>Allegro 2 , Lehr- und Arbeitsbuch, Stuttgart 2003, S. 96 f.</w:t>
      </w:r>
    </w:p>
    <w:p w:rsidR="005F589F" w:rsidRPr="003D59BA" w:rsidRDefault="005F589F" w:rsidP="003D59BA">
      <w:pPr>
        <w:pStyle w:val="NoSpacing"/>
        <w:jc w:val="both"/>
        <w:rPr>
          <w:rFonts w:ascii="Arial" w:hAnsi="Arial" w:cs="Arial"/>
          <w:sz w:val="24"/>
          <w:szCs w:val="24"/>
          <w:lang w:val="it-IT"/>
        </w:rPr>
      </w:pPr>
      <w:r w:rsidRPr="003D59BA">
        <w:rPr>
          <w:rFonts w:ascii="Arial" w:hAnsi="Arial" w:cs="Arial"/>
          <w:sz w:val="24"/>
          <w:szCs w:val="24"/>
          <w:lang w:val="it-IT"/>
        </w:rPr>
        <w:t xml:space="preserve">Pagnottini Sebastiani, Donatella; Rossi Giacobbi, Orietta; </w:t>
      </w:r>
      <w:r w:rsidRPr="003D59BA">
        <w:rPr>
          <w:rFonts w:ascii="Arial" w:hAnsi="Arial" w:cs="Arial"/>
          <w:i/>
          <w:iCs/>
          <w:sz w:val="24"/>
          <w:szCs w:val="24"/>
          <w:lang w:val="it-IT"/>
        </w:rPr>
        <w:t>Civiltà italiana</w:t>
      </w:r>
      <w:r w:rsidRPr="003D59BA">
        <w:rPr>
          <w:rFonts w:ascii="Arial" w:hAnsi="Arial" w:cs="Arial"/>
          <w:sz w:val="24"/>
          <w:szCs w:val="24"/>
          <w:lang w:val="it-IT"/>
        </w:rPr>
        <w:t>, Perugia 2002, S. 79.</w:t>
      </w:r>
    </w:p>
    <w:p w:rsidR="005F589F" w:rsidRPr="003D59BA" w:rsidRDefault="005F589F" w:rsidP="003D59BA">
      <w:pPr>
        <w:pStyle w:val="NoSpacing"/>
        <w:jc w:val="both"/>
        <w:rPr>
          <w:rFonts w:ascii="Arial" w:hAnsi="Arial" w:cs="Arial"/>
          <w:sz w:val="24"/>
          <w:szCs w:val="24"/>
          <w:lang w:val="it-IT"/>
        </w:rPr>
      </w:pPr>
      <w:r w:rsidRPr="003D59BA">
        <w:rPr>
          <w:rFonts w:ascii="Arial" w:hAnsi="Arial" w:cs="Arial"/>
          <w:sz w:val="24"/>
          <w:szCs w:val="24"/>
          <w:lang w:val="it-IT"/>
        </w:rPr>
        <w:t>oder</w:t>
      </w:r>
    </w:p>
    <w:p w:rsidR="005F589F" w:rsidRPr="003D59BA" w:rsidRDefault="005F589F" w:rsidP="003D59BA">
      <w:pPr>
        <w:pStyle w:val="NoSpacing"/>
        <w:jc w:val="both"/>
        <w:rPr>
          <w:rFonts w:ascii="Arial" w:hAnsi="Arial" w:cs="Arial"/>
          <w:sz w:val="24"/>
          <w:szCs w:val="24"/>
          <w:lang w:val="it-IT"/>
        </w:rPr>
      </w:pPr>
      <w:r w:rsidRPr="003D59BA">
        <w:rPr>
          <w:rFonts w:ascii="Arial" w:hAnsi="Arial" w:cs="Arial"/>
          <w:sz w:val="24"/>
          <w:szCs w:val="24"/>
          <w:lang w:val="it-IT"/>
        </w:rPr>
        <w:t xml:space="preserve">Azzarà, Vittorio; Scarpocchi, Roberta; Vincentini, Federica; </w:t>
      </w:r>
      <w:r w:rsidRPr="003D59BA">
        <w:rPr>
          <w:rFonts w:ascii="Arial" w:hAnsi="Arial" w:cs="Arial"/>
          <w:i/>
          <w:iCs/>
          <w:sz w:val="24"/>
          <w:szCs w:val="24"/>
          <w:lang w:val="it-IT"/>
        </w:rPr>
        <w:t>Viaggio in Italia</w:t>
      </w:r>
      <w:r w:rsidRPr="003D59BA">
        <w:rPr>
          <w:rFonts w:ascii="Arial" w:hAnsi="Arial" w:cs="Arial"/>
          <w:sz w:val="24"/>
          <w:szCs w:val="24"/>
          <w:lang w:val="it-IT"/>
        </w:rPr>
        <w:t>, Perugia 1996, Ismaning (Verlag Hueber) 1998, S.152</w:t>
      </w:r>
      <w:r>
        <w:rPr>
          <w:rFonts w:ascii="Arial" w:hAnsi="Arial" w:cs="Arial"/>
          <w:sz w:val="24"/>
          <w:szCs w:val="24"/>
          <w:lang w:val="it-IT"/>
        </w:rPr>
        <w:t xml:space="preserve"> </w:t>
      </w:r>
      <w:r w:rsidRPr="003D59BA">
        <w:rPr>
          <w:rFonts w:ascii="Arial" w:hAnsi="Arial" w:cs="Arial"/>
          <w:sz w:val="24"/>
          <w:szCs w:val="24"/>
          <w:lang w:val="it-IT"/>
        </w:rPr>
        <w:t>f.</w:t>
      </w:r>
    </w:p>
    <w:p w:rsidR="005F589F" w:rsidRPr="006D0C88" w:rsidRDefault="005F589F" w:rsidP="003D59BA">
      <w:pPr>
        <w:pStyle w:val="NoSpacing"/>
        <w:jc w:val="both"/>
        <w:rPr>
          <w:rFonts w:ascii="Arial" w:hAnsi="Arial" w:cs="Arial"/>
          <w:sz w:val="24"/>
          <w:szCs w:val="24"/>
        </w:rPr>
      </w:pPr>
      <w:r>
        <w:rPr>
          <w:rFonts w:ascii="Arial" w:hAnsi="Arial" w:cs="Arial"/>
          <w:sz w:val="24"/>
          <w:szCs w:val="24"/>
        </w:rPr>
        <w:t>o</w:t>
      </w:r>
      <w:r w:rsidRPr="006D0C88">
        <w:rPr>
          <w:rFonts w:ascii="Arial" w:hAnsi="Arial" w:cs="Arial"/>
          <w:sz w:val="24"/>
          <w:szCs w:val="24"/>
        </w:rPr>
        <w:t>der</w:t>
      </w:r>
    </w:p>
    <w:p w:rsidR="005F589F" w:rsidRPr="00484733" w:rsidRDefault="005F589F" w:rsidP="003D59BA">
      <w:pPr>
        <w:pStyle w:val="NoSpacing"/>
        <w:jc w:val="both"/>
        <w:rPr>
          <w:rFonts w:ascii="Arial" w:hAnsi="Arial" w:cs="Arial"/>
          <w:sz w:val="24"/>
          <w:szCs w:val="24"/>
        </w:rPr>
      </w:pPr>
      <w:r w:rsidRPr="00484733">
        <w:rPr>
          <w:rFonts w:ascii="Arial" w:hAnsi="Arial" w:cs="Arial"/>
          <w:sz w:val="24"/>
          <w:szCs w:val="24"/>
        </w:rPr>
        <w:t xml:space="preserve">Zurulla, Mariella; </w:t>
      </w:r>
      <w:r w:rsidRPr="00484733">
        <w:rPr>
          <w:rFonts w:ascii="Arial" w:hAnsi="Arial" w:cs="Arial"/>
          <w:i/>
          <w:iCs/>
          <w:sz w:val="24"/>
          <w:szCs w:val="24"/>
        </w:rPr>
        <w:t>Sapore d’Italia</w:t>
      </w:r>
      <w:r w:rsidRPr="00484733">
        <w:rPr>
          <w:rFonts w:ascii="Arial" w:hAnsi="Arial" w:cs="Arial"/>
          <w:sz w:val="24"/>
          <w:szCs w:val="24"/>
        </w:rPr>
        <w:t>, edilingua, ohne Ort, ohne Jahr, S. 24 f.</w:t>
      </w:r>
    </w:p>
    <w:p w:rsidR="005F589F" w:rsidRDefault="005F589F" w:rsidP="003D59BA">
      <w:pPr>
        <w:pStyle w:val="NoSpacing"/>
        <w:jc w:val="both"/>
        <w:rPr>
          <w:rFonts w:ascii="Arial" w:hAnsi="Arial" w:cs="Arial"/>
          <w:sz w:val="24"/>
          <w:szCs w:val="24"/>
        </w:rPr>
      </w:pPr>
      <w:r w:rsidRPr="00426130">
        <w:rPr>
          <w:rFonts w:ascii="Arial" w:hAnsi="Arial" w:cs="Arial"/>
          <w:b/>
          <w:bCs/>
          <w:sz w:val="24"/>
          <w:szCs w:val="24"/>
        </w:rPr>
        <w:t>Als Themen für die Expertengruppen kommen für Venedig z. B.  in Frage</w:t>
      </w:r>
      <w:r>
        <w:rPr>
          <w:rFonts w:ascii="Arial" w:hAnsi="Arial" w:cs="Arial"/>
          <w:sz w:val="24"/>
          <w:szCs w:val="24"/>
        </w:rPr>
        <w:t>:</w:t>
      </w:r>
    </w:p>
    <w:p w:rsidR="005F589F" w:rsidRPr="003D59BA" w:rsidRDefault="005F589F" w:rsidP="003D59BA">
      <w:pPr>
        <w:pStyle w:val="NoSpacing"/>
        <w:numPr>
          <w:ilvl w:val="0"/>
          <w:numId w:val="1"/>
        </w:numPr>
        <w:jc w:val="both"/>
        <w:rPr>
          <w:rFonts w:ascii="Arial" w:hAnsi="Arial" w:cs="Arial"/>
          <w:sz w:val="24"/>
          <w:szCs w:val="24"/>
          <w:lang w:val="it-IT"/>
        </w:rPr>
      </w:pPr>
      <w:r>
        <w:rPr>
          <w:rFonts w:ascii="Arial" w:hAnsi="Arial" w:cs="Arial"/>
          <w:sz w:val="24"/>
          <w:szCs w:val="24"/>
          <w:lang w:val="it-IT"/>
        </w:rPr>
        <w:t>Famose chiese di Venezia (p.es.</w:t>
      </w:r>
      <w:r w:rsidRPr="003D59BA">
        <w:rPr>
          <w:rFonts w:ascii="Arial" w:hAnsi="Arial" w:cs="Arial"/>
          <w:sz w:val="24"/>
          <w:szCs w:val="24"/>
          <w:lang w:val="it-IT"/>
        </w:rPr>
        <w:t>: San Marco, Santa Maria della Salute, Il Redentore, Santa Maria dei Miracoli)</w:t>
      </w:r>
    </w:p>
    <w:p w:rsidR="005F589F" w:rsidRPr="003D59BA" w:rsidRDefault="005F589F" w:rsidP="003D59BA">
      <w:pPr>
        <w:pStyle w:val="NoSpacing"/>
        <w:numPr>
          <w:ilvl w:val="0"/>
          <w:numId w:val="1"/>
        </w:numPr>
        <w:jc w:val="both"/>
        <w:rPr>
          <w:rFonts w:ascii="Arial" w:hAnsi="Arial" w:cs="Arial"/>
          <w:sz w:val="24"/>
          <w:szCs w:val="24"/>
          <w:lang w:val="it-IT"/>
        </w:rPr>
      </w:pPr>
      <w:r>
        <w:rPr>
          <w:rFonts w:ascii="Arial" w:hAnsi="Arial" w:cs="Arial"/>
          <w:sz w:val="24"/>
          <w:szCs w:val="24"/>
          <w:lang w:val="it-IT"/>
        </w:rPr>
        <w:t xml:space="preserve">Musei </w:t>
      </w:r>
      <w:r w:rsidRPr="003D59BA">
        <w:rPr>
          <w:rFonts w:ascii="Arial" w:hAnsi="Arial" w:cs="Arial"/>
          <w:sz w:val="24"/>
          <w:szCs w:val="24"/>
          <w:lang w:val="it-IT"/>
        </w:rPr>
        <w:t xml:space="preserve">di Venezia </w:t>
      </w:r>
      <w:r>
        <w:rPr>
          <w:rFonts w:ascii="Arial" w:hAnsi="Arial" w:cs="Arial"/>
          <w:sz w:val="24"/>
          <w:szCs w:val="24"/>
          <w:lang w:val="it-IT"/>
        </w:rPr>
        <w:t>(</w:t>
      </w:r>
      <w:r w:rsidRPr="003D59BA">
        <w:rPr>
          <w:rFonts w:ascii="Arial" w:hAnsi="Arial" w:cs="Arial"/>
          <w:sz w:val="24"/>
          <w:szCs w:val="24"/>
          <w:lang w:val="it-IT"/>
        </w:rPr>
        <w:t>Galleria dell’Accademia, Museo Peggy Guggenheim, Ca’ Pesaro)</w:t>
      </w:r>
    </w:p>
    <w:p w:rsidR="005F589F" w:rsidRPr="003D59BA" w:rsidRDefault="005F589F" w:rsidP="003D59BA">
      <w:pPr>
        <w:pStyle w:val="NoSpacing"/>
        <w:numPr>
          <w:ilvl w:val="0"/>
          <w:numId w:val="1"/>
        </w:numPr>
        <w:jc w:val="both"/>
        <w:rPr>
          <w:rFonts w:ascii="Arial" w:hAnsi="Arial" w:cs="Arial"/>
          <w:sz w:val="24"/>
          <w:szCs w:val="24"/>
          <w:lang w:val="it-IT"/>
        </w:rPr>
      </w:pPr>
      <w:r>
        <w:rPr>
          <w:rFonts w:ascii="Arial" w:hAnsi="Arial" w:cs="Arial"/>
          <w:sz w:val="24"/>
          <w:szCs w:val="24"/>
          <w:lang w:val="it-IT"/>
        </w:rPr>
        <w:t xml:space="preserve">Famosi </w:t>
      </w:r>
      <w:r w:rsidRPr="003D59BA">
        <w:rPr>
          <w:rFonts w:ascii="Arial" w:hAnsi="Arial" w:cs="Arial"/>
          <w:sz w:val="24"/>
          <w:szCs w:val="24"/>
          <w:lang w:val="it-IT"/>
        </w:rPr>
        <w:t>palazzi sul Canal Grande</w:t>
      </w:r>
    </w:p>
    <w:p w:rsidR="005F589F" w:rsidRPr="003D59BA" w:rsidRDefault="005F589F" w:rsidP="003D59BA">
      <w:pPr>
        <w:pStyle w:val="NoSpacing"/>
        <w:numPr>
          <w:ilvl w:val="0"/>
          <w:numId w:val="1"/>
        </w:numPr>
        <w:jc w:val="both"/>
        <w:rPr>
          <w:rFonts w:ascii="Arial" w:hAnsi="Arial" w:cs="Arial"/>
          <w:sz w:val="24"/>
          <w:szCs w:val="24"/>
          <w:lang w:val="it-IT"/>
        </w:rPr>
      </w:pPr>
      <w:r w:rsidRPr="003D59BA">
        <w:rPr>
          <w:rFonts w:ascii="Arial" w:hAnsi="Arial" w:cs="Arial"/>
          <w:sz w:val="24"/>
          <w:szCs w:val="24"/>
          <w:lang w:val="it-IT"/>
        </w:rPr>
        <w:t>Le isole Murano, Burano e Torcello</w:t>
      </w:r>
    </w:p>
    <w:p w:rsidR="005F589F" w:rsidRDefault="005F589F" w:rsidP="003D59BA">
      <w:pPr>
        <w:pStyle w:val="NoSpacing"/>
        <w:numPr>
          <w:ilvl w:val="0"/>
          <w:numId w:val="1"/>
        </w:numPr>
        <w:jc w:val="both"/>
        <w:rPr>
          <w:rFonts w:ascii="Arial" w:hAnsi="Arial" w:cs="Arial"/>
          <w:sz w:val="24"/>
          <w:szCs w:val="24"/>
          <w:lang w:val="en-US"/>
        </w:rPr>
      </w:pPr>
      <w:r>
        <w:rPr>
          <w:rFonts w:ascii="Arial" w:hAnsi="Arial" w:cs="Arial"/>
          <w:sz w:val="24"/>
          <w:szCs w:val="24"/>
          <w:lang w:val="en-US"/>
        </w:rPr>
        <w:t>Specialità  Veneziane</w:t>
      </w:r>
    </w:p>
    <w:p w:rsidR="005F589F" w:rsidRDefault="005F589F" w:rsidP="003D59BA">
      <w:pPr>
        <w:pStyle w:val="NoSpacing"/>
        <w:numPr>
          <w:ilvl w:val="0"/>
          <w:numId w:val="1"/>
        </w:numPr>
        <w:jc w:val="both"/>
        <w:rPr>
          <w:rFonts w:ascii="Arial" w:hAnsi="Arial" w:cs="Arial"/>
          <w:sz w:val="24"/>
          <w:szCs w:val="24"/>
          <w:lang w:val="en-US"/>
        </w:rPr>
      </w:pPr>
      <w:r>
        <w:rPr>
          <w:rFonts w:ascii="Arial" w:hAnsi="Arial" w:cs="Arial"/>
          <w:sz w:val="24"/>
          <w:szCs w:val="24"/>
          <w:lang w:val="en-US"/>
        </w:rPr>
        <w:t>Il ghetto di Venezia</w:t>
      </w:r>
    </w:p>
    <w:p w:rsidR="005F589F" w:rsidRDefault="005F589F" w:rsidP="003D59BA">
      <w:pPr>
        <w:pStyle w:val="NoSpacing"/>
        <w:numPr>
          <w:ilvl w:val="0"/>
          <w:numId w:val="1"/>
        </w:numPr>
        <w:jc w:val="both"/>
        <w:rPr>
          <w:rFonts w:ascii="Arial" w:hAnsi="Arial" w:cs="Arial"/>
          <w:sz w:val="24"/>
          <w:szCs w:val="24"/>
          <w:lang w:val="en-US"/>
        </w:rPr>
      </w:pPr>
      <w:r>
        <w:rPr>
          <w:rFonts w:ascii="Arial" w:hAnsi="Arial" w:cs="Arial"/>
          <w:sz w:val="24"/>
          <w:szCs w:val="24"/>
          <w:lang w:val="en-US"/>
        </w:rPr>
        <w:t xml:space="preserve">Il festival </w:t>
      </w:r>
      <w:smartTag w:uri="urn:schemas-microsoft-com:office:smarttags" w:element="place">
        <w:smartTag w:uri="urn:schemas-microsoft-com:office:smarttags" w:element="State">
          <w:r>
            <w:rPr>
              <w:rFonts w:ascii="Arial" w:hAnsi="Arial" w:cs="Arial"/>
              <w:sz w:val="24"/>
              <w:szCs w:val="24"/>
              <w:lang w:val="en-US"/>
            </w:rPr>
            <w:t>del</w:t>
          </w:r>
        </w:smartTag>
      </w:smartTag>
      <w:r>
        <w:rPr>
          <w:rFonts w:ascii="Arial" w:hAnsi="Arial" w:cs="Arial"/>
          <w:sz w:val="24"/>
          <w:szCs w:val="24"/>
          <w:lang w:val="en-US"/>
        </w:rPr>
        <w:t xml:space="preserve"> cinema</w:t>
      </w:r>
    </w:p>
    <w:p w:rsidR="005F589F" w:rsidRDefault="005F589F" w:rsidP="003D59BA">
      <w:pPr>
        <w:pStyle w:val="NoSpacing"/>
        <w:numPr>
          <w:ilvl w:val="0"/>
          <w:numId w:val="1"/>
        </w:numPr>
        <w:jc w:val="both"/>
        <w:rPr>
          <w:rFonts w:ascii="Arial" w:hAnsi="Arial" w:cs="Arial"/>
          <w:sz w:val="24"/>
          <w:szCs w:val="24"/>
          <w:lang w:val="en-US"/>
        </w:rPr>
      </w:pPr>
      <w:r>
        <w:rPr>
          <w:rFonts w:ascii="Arial" w:hAnsi="Arial" w:cs="Arial"/>
          <w:sz w:val="24"/>
          <w:szCs w:val="24"/>
          <w:lang w:val="en-US"/>
        </w:rPr>
        <w:t>Il Carnevale</w:t>
      </w:r>
    </w:p>
    <w:p w:rsidR="005F589F" w:rsidRDefault="005F589F" w:rsidP="003D59BA">
      <w:pPr>
        <w:pStyle w:val="NoSpacing"/>
        <w:ind w:left="360"/>
        <w:jc w:val="both"/>
        <w:rPr>
          <w:rFonts w:ascii="Arial" w:hAnsi="Arial" w:cs="Arial"/>
          <w:sz w:val="24"/>
          <w:szCs w:val="24"/>
          <w:lang w:val="en-US"/>
        </w:rPr>
      </w:pPr>
    </w:p>
    <w:p w:rsidR="005F589F" w:rsidRDefault="005F589F" w:rsidP="00426130">
      <w:pPr>
        <w:pStyle w:val="NoSpacing"/>
        <w:jc w:val="both"/>
        <w:rPr>
          <w:rFonts w:ascii="Arial" w:hAnsi="Arial" w:cs="Arial"/>
          <w:sz w:val="24"/>
          <w:szCs w:val="24"/>
        </w:rPr>
      </w:pPr>
      <w:r w:rsidRPr="00426130">
        <w:rPr>
          <w:rFonts w:ascii="Arial" w:hAnsi="Arial" w:cs="Arial"/>
          <w:b/>
          <w:bCs/>
          <w:sz w:val="24"/>
          <w:szCs w:val="24"/>
        </w:rPr>
        <w:t>Materialien</w:t>
      </w:r>
      <w:r w:rsidRPr="00002B5C">
        <w:rPr>
          <w:rFonts w:ascii="Arial" w:hAnsi="Arial" w:cs="Arial"/>
          <w:sz w:val="24"/>
          <w:szCs w:val="24"/>
        </w:rPr>
        <w:t xml:space="preserve"> finden sich in den</w:t>
      </w:r>
      <w:r>
        <w:rPr>
          <w:rFonts w:ascii="Arial" w:hAnsi="Arial" w:cs="Arial"/>
          <w:sz w:val="24"/>
          <w:szCs w:val="24"/>
        </w:rPr>
        <w:t xml:space="preserve"> oben</w:t>
      </w:r>
      <w:r w:rsidRPr="00002B5C">
        <w:rPr>
          <w:rFonts w:ascii="Arial" w:hAnsi="Arial" w:cs="Arial"/>
          <w:sz w:val="24"/>
          <w:szCs w:val="24"/>
        </w:rPr>
        <w:t xml:space="preserve"> angegebenen </w:t>
      </w:r>
      <w:r>
        <w:rPr>
          <w:rFonts w:ascii="Arial" w:hAnsi="Arial" w:cs="Arial"/>
          <w:sz w:val="24"/>
          <w:szCs w:val="24"/>
        </w:rPr>
        <w:t>Büchern, in italienischen Reiseführern, im Internet oder auch in:</w:t>
      </w:r>
    </w:p>
    <w:p w:rsidR="005F589F" w:rsidRPr="003D59BA" w:rsidRDefault="005F589F" w:rsidP="00426130">
      <w:pPr>
        <w:pStyle w:val="NoSpacing"/>
        <w:jc w:val="both"/>
        <w:rPr>
          <w:rFonts w:ascii="Arial" w:hAnsi="Arial" w:cs="Arial"/>
          <w:sz w:val="24"/>
          <w:szCs w:val="24"/>
          <w:lang w:val="it-IT"/>
        </w:rPr>
      </w:pPr>
      <w:r>
        <w:rPr>
          <w:rFonts w:ascii="Arial" w:hAnsi="Arial" w:cs="Arial"/>
          <w:sz w:val="24"/>
          <w:szCs w:val="24"/>
          <w:lang w:val="it-IT"/>
        </w:rPr>
        <w:t xml:space="preserve">Du Bessé, Saverio, </w:t>
      </w:r>
      <w:r w:rsidRPr="003D59BA">
        <w:rPr>
          <w:rFonts w:ascii="Arial" w:hAnsi="Arial" w:cs="Arial"/>
          <w:i/>
          <w:iCs/>
          <w:sz w:val="24"/>
          <w:szCs w:val="24"/>
          <w:lang w:val="it-IT"/>
        </w:rPr>
        <w:t>Percorso guidato, Guida di Venezia</w:t>
      </w:r>
      <w:r w:rsidRPr="003D59BA">
        <w:rPr>
          <w:rFonts w:ascii="Arial" w:hAnsi="Arial" w:cs="Arial"/>
          <w:sz w:val="24"/>
          <w:szCs w:val="24"/>
          <w:lang w:val="it-IT"/>
        </w:rPr>
        <w:t>, Roma 1998.</w:t>
      </w:r>
    </w:p>
    <w:p w:rsidR="005F589F" w:rsidRPr="003D59BA" w:rsidRDefault="005F589F" w:rsidP="00426130">
      <w:pPr>
        <w:pStyle w:val="NoSpacing"/>
        <w:jc w:val="both"/>
        <w:rPr>
          <w:rFonts w:ascii="Arial" w:hAnsi="Arial" w:cs="Arial"/>
          <w:sz w:val="24"/>
          <w:szCs w:val="24"/>
          <w:lang w:val="it-IT"/>
        </w:rPr>
      </w:pPr>
      <w:r w:rsidRPr="003D59BA">
        <w:rPr>
          <w:rFonts w:ascii="Arial" w:hAnsi="Arial" w:cs="Arial"/>
          <w:sz w:val="24"/>
          <w:szCs w:val="24"/>
          <w:lang w:val="it-IT"/>
        </w:rPr>
        <w:t xml:space="preserve">Cianti, Sara, Gavelli, Simona, </w:t>
      </w:r>
      <w:r w:rsidRPr="003D59BA">
        <w:rPr>
          <w:rFonts w:ascii="Arial" w:hAnsi="Arial" w:cs="Arial"/>
          <w:i/>
          <w:iCs/>
          <w:sz w:val="24"/>
          <w:szCs w:val="24"/>
          <w:lang w:val="it-IT"/>
        </w:rPr>
        <w:t>Scoprire l’Italia</w:t>
      </w:r>
      <w:r w:rsidRPr="003D59BA">
        <w:rPr>
          <w:rFonts w:ascii="Arial" w:hAnsi="Arial" w:cs="Arial"/>
          <w:sz w:val="24"/>
          <w:szCs w:val="24"/>
          <w:lang w:val="it-IT"/>
        </w:rPr>
        <w:t>, Genova 1999.</w:t>
      </w:r>
    </w:p>
    <w:p w:rsidR="005F589F" w:rsidRPr="003D59BA" w:rsidRDefault="005F589F" w:rsidP="003D59BA">
      <w:pPr>
        <w:pStyle w:val="NoSpacing"/>
        <w:ind w:left="360"/>
        <w:jc w:val="both"/>
        <w:rPr>
          <w:rFonts w:ascii="Arial" w:hAnsi="Arial" w:cs="Arial"/>
          <w:sz w:val="24"/>
          <w:szCs w:val="24"/>
          <w:lang w:val="it-IT"/>
        </w:rPr>
      </w:pPr>
    </w:p>
    <w:p w:rsidR="005F589F" w:rsidRPr="00426130" w:rsidRDefault="005F589F" w:rsidP="00426130">
      <w:pPr>
        <w:pStyle w:val="NoSpacing"/>
        <w:jc w:val="both"/>
        <w:rPr>
          <w:rFonts w:ascii="Arial" w:hAnsi="Arial" w:cs="Arial"/>
          <w:b/>
          <w:bCs/>
          <w:sz w:val="24"/>
          <w:szCs w:val="24"/>
        </w:rPr>
      </w:pPr>
      <w:r w:rsidRPr="00426130">
        <w:rPr>
          <w:rFonts w:ascii="Arial" w:hAnsi="Arial" w:cs="Arial"/>
          <w:b/>
          <w:bCs/>
          <w:sz w:val="24"/>
          <w:szCs w:val="24"/>
        </w:rPr>
        <w:t>Für Rom kommen  je nach Interessenlage der Gruppe für die Expertengruppen  z. B. folgende Themen in Frage:</w:t>
      </w:r>
    </w:p>
    <w:p w:rsidR="005F589F" w:rsidRPr="003D59BA" w:rsidRDefault="005F589F" w:rsidP="003D59BA">
      <w:pPr>
        <w:pStyle w:val="NoSpacing"/>
        <w:numPr>
          <w:ilvl w:val="0"/>
          <w:numId w:val="2"/>
        </w:numPr>
        <w:jc w:val="both"/>
        <w:rPr>
          <w:rFonts w:ascii="Arial" w:hAnsi="Arial" w:cs="Arial"/>
          <w:sz w:val="24"/>
          <w:szCs w:val="24"/>
          <w:lang w:val="it-IT"/>
        </w:rPr>
      </w:pPr>
      <w:r w:rsidRPr="003D59BA">
        <w:rPr>
          <w:rFonts w:ascii="Arial" w:hAnsi="Arial" w:cs="Arial"/>
          <w:sz w:val="24"/>
          <w:szCs w:val="24"/>
          <w:lang w:val="it-IT"/>
        </w:rPr>
        <w:t xml:space="preserve">Le più belle piazze di Roma (p.es. Piazza Navona, </w:t>
      </w:r>
      <w:r>
        <w:rPr>
          <w:rFonts w:ascii="Arial" w:hAnsi="Arial" w:cs="Arial"/>
          <w:sz w:val="24"/>
          <w:szCs w:val="24"/>
          <w:lang w:val="it-IT"/>
        </w:rPr>
        <w:t>Piazza della Rotonda, Piazza di</w:t>
      </w:r>
      <w:r w:rsidRPr="003D59BA">
        <w:rPr>
          <w:rFonts w:ascii="Arial" w:hAnsi="Arial" w:cs="Arial"/>
          <w:sz w:val="24"/>
          <w:szCs w:val="24"/>
          <w:lang w:val="it-IT"/>
        </w:rPr>
        <w:t xml:space="preserve"> Spagna, Piazza del Popolo, Piazza del Campidoglio)</w:t>
      </w:r>
    </w:p>
    <w:p w:rsidR="005F589F" w:rsidRPr="003D59BA" w:rsidRDefault="005F589F" w:rsidP="003D59BA">
      <w:pPr>
        <w:pStyle w:val="NoSpacing"/>
        <w:numPr>
          <w:ilvl w:val="0"/>
          <w:numId w:val="2"/>
        </w:numPr>
        <w:jc w:val="both"/>
        <w:rPr>
          <w:rFonts w:ascii="Arial" w:hAnsi="Arial" w:cs="Arial"/>
          <w:sz w:val="24"/>
          <w:szCs w:val="24"/>
          <w:lang w:val="it-IT"/>
        </w:rPr>
      </w:pPr>
      <w:r>
        <w:rPr>
          <w:rFonts w:ascii="Arial" w:hAnsi="Arial" w:cs="Arial"/>
          <w:sz w:val="24"/>
          <w:szCs w:val="24"/>
          <w:lang w:val="it-IT"/>
        </w:rPr>
        <w:t>Le più belle fontane di Roma (l</w:t>
      </w:r>
      <w:r w:rsidRPr="003D59BA">
        <w:rPr>
          <w:rFonts w:ascii="Arial" w:hAnsi="Arial" w:cs="Arial"/>
          <w:sz w:val="24"/>
          <w:szCs w:val="24"/>
          <w:lang w:val="it-IT"/>
        </w:rPr>
        <w:t>a fontana del Tritone, la Fontana di Trevi, l</w:t>
      </w:r>
      <w:r>
        <w:rPr>
          <w:rFonts w:ascii="Arial" w:hAnsi="Arial" w:cs="Arial"/>
          <w:sz w:val="24"/>
          <w:szCs w:val="24"/>
          <w:lang w:val="it-IT"/>
        </w:rPr>
        <w:t>a barcaccia, l</w:t>
      </w:r>
      <w:r w:rsidRPr="003D59BA">
        <w:rPr>
          <w:rFonts w:ascii="Arial" w:hAnsi="Arial" w:cs="Arial"/>
          <w:sz w:val="24"/>
          <w:szCs w:val="24"/>
          <w:lang w:val="it-IT"/>
        </w:rPr>
        <w:t>a fontana delle tartarughe, la Fontana dei quattro fiumi ecc.)</w:t>
      </w:r>
    </w:p>
    <w:p w:rsidR="005F589F" w:rsidRPr="003D59BA" w:rsidRDefault="005F589F" w:rsidP="003D59BA">
      <w:pPr>
        <w:pStyle w:val="NoSpacing"/>
        <w:numPr>
          <w:ilvl w:val="0"/>
          <w:numId w:val="2"/>
        </w:numPr>
        <w:jc w:val="both"/>
        <w:rPr>
          <w:rFonts w:ascii="Arial" w:hAnsi="Arial" w:cs="Arial"/>
          <w:sz w:val="24"/>
          <w:szCs w:val="24"/>
          <w:lang w:val="it-IT"/>
        </w:rPr>
      </w:pPr>
      <w:r w:rsidRPr="003D59BA">
        <w:rPr>
          <w:rFonts w:ascii="Arial" w:hAnsi="Arial" w:cs="Arial"/>
          <w:sz w:val="24"/>
          <w:szCs w:val="24"/>
          <w:lang w:val="it-IT"/>
        </w:rPr>
        <w:t>San Pietro e la città del vaticano</w:t>
      </w:r>
    </w:p>
    <w:p w:rsidR="005F589F" w:rsidRPr="003D59BA" w:rsidRDefault="005F589F" w:rsidP="003D59BA">
      <w:pPr>
        <w:pStyle w:val="NoSpacing"/>
        <w:numPr>
          <w:ilvl w:val="0"/>
          <w:numId w:val="2"/>
        </w:numPr>
        <w:jc w:val="both"/>
        <w:rPr>
          <w:rFonts w:ascii="Arial" w:hAnsi="Arial" w:cs="Arial"/>
          <w:sz w:val="24"/>
          <w:szCs w:val="24"/>
          <w:lang w:val="it-IT"/>
        </w:rPr>
      </w:pPr>
      <w:r w:rsidRPr="003D59BA">
        <w:rPr>
          <w:rFonts w:ascii="Arial" w:hAnsi="Arial" w:cs="Arial"/>
          <w:sz w:val="24"/>
          <w:szCs w:val="24"/>
          <w:lang w:val="it-IT"/>
        </w:rPr>
        <w:t>Monumenti dell’a</w:t>
      </w:r>
      <w:r>
        <w:rPr>
          <w:rFonts w:ascii="Arial" w:hAnsi="Arial" w:cs="Arial"/>
          <w:sz w:val="24"/>
          <w:szCs w:val="24"/>
          <w:lang w:val="it-IT"/>
        </w:rPr>
        <w:t xml:space="preserve">ntichità (il Colosseo, il foro </w:t>
      </w:r>
      <w:r w:rsidRPr="003D59BA">
        <w:rPr>
          <w:rFonts w:ascii="Arial" w:hAnsi="Arial" w:cs="Arial"/>
          <w:sz w:val="24"/>
          <w:szCs w:val="24"/>
          <w:lang w:val="it-IT"/>
        </w:rPr>
        <w:t>romano, domus aurea ecc.)</w:t>
      </w:r>
    </w:p>
    <w:p w:rsidR="005F589F" w:rsidRDefault="005F589F" w:rsidP="003D59BA">
      <w:pPr>
        <w:pStyle w:val="NoSpacing"/>
        <w:numPr>
          <w:ilvl w:val="0"/>
          <w:numId w:val="2"/>
        </w:numPr>
        <w:jc w:val="both"/>
        <w:rPr>
          <w:rFonts w:ascii="Arial" w:hAnsi="Arial" w:cs="Arial"/>
          <w:sz w:val="24"/>
          <w:szCs w:val="24"/>
          <w:lang w:val="en-US"/>
        </w:rPr>
      </w:pPr>
      <w:r>
        <w:rPr>
          <w:rFonts w:ascii="Arial" w:hAnsi="Arial" w:cs="Arial"/>
          <w:sz w:val="24"/>
          <w:szCs w:val="24"/>
          <w:lang w:val="en-US"/>
        </w:rPr>
        <w:t>Un quartiere popolare: Trastevere</w:t>
      </w:r>
    </w:p>
    <w:p w:rsidR="005F589F" w:rsidRPr="003D59BA" w:rsidRDefault="005F589F" w:rsidP="003D59BA">
      <w:pPr>
        <w:pStyle w:val="NoSpacing"/>
        <w:numPr>
          <w:ilvl w:val="0"/>
          <w:numId w:val="2"/>
        </w:numPr>
        <w:jc w:val="both"/>
        <w:rPr>
          <w:rFonts w:ascii="Arial" w:hAnsi="Arial" w:cs="Arial"/>
          <w:sz w:val="24"/>
          <w:szCs w:val="24"/>
          <w:lang w:val="it-IT"/>
        </w:rPr>
      </w:pPr>
      <w:r>
        <w:rPr>
          <w:rFonts w:ascii="Arial" w:hAnsi="Arial" w:cs="Arial"/>
          <w:sz w:val="24"/>
          <w:szCs w:val="24"/>
          <w:lang w:val="it-IT"/>
        </w:rPr>
        <w:t>Alcune famose chiese di Roma (</w:t>
      </w:r>
      <w:r w:rsidRPr="003D59BA">
        <w:rPr>
          <w:rFonts w:ascii="Arial" w:hAnsi="Arial" w:cs="Arial"/>
          <w:sz w:val="24"/>
          <w:szCs w:val="24"/>
          <w:lang w:val="it-IT"/>
        </w:rPr>
        <w:t>San Giovanni in Laterano, Santi Quattro Coronati, San Clemente, Santa Sabina ecc.)</w:t>
      </w:r>
    </w:p>
    <w:p w:rsidR="005F589F" w:rsidRPr="003D59BA" w:rsidRDefault="005F589F" w:rsidP="003D59BA">
      <w:pPr>
        <w:pStyle w:val="NoSpacing"/>
        <w:numPr>
          <w:ilvl w:val="0"/>
          <w:numId w:val="2"/>
        </w:numPr>
        <w:jc w:val="both"/>
        <w:rPr>
          <w:rFonts w:ascii="Arial" w:hAnsi="Arial" w:cs="Arial"/>
          <w:sz w:val="24"/>
          <w:szCs w:val="24"/>
          <w:lang w:val="it-IT"/>
        </w:rPr>
      </w:pPr>
      <w:r w:rsidRPr="003D59BA">
        <w:rPr>
          <w:rFonts w:ascii="Arial" w:hAnsi="Arial" w:cs="Arial"/>
          <w:sz w:val="24"/>
          <w:szCs w:val="24"/>
          <w:lang w:val="it-IT"/>
        </w:rPr>
        <w:t>Curiosità romane (</w:t>
      </w:r>
      <w:r>
        <w:rPr>
          <w:rFonts w:ascii="Arial" w:hAnsi="Arial" w:cs="Arial"/>
          <w:sz w:val="24"/>
          <w:szCs w:val="24"/>
          <w:lang w:val="it-IT"/>
        </w:rPr>
        <w:t>l</w:t>
      </w:r>
      <w:r w:rsidRPr="003D59BA">
        <w:rPr>
          <w:rFonts w:ascii="Arial" w:hAnsi="Arial" w:cs="Arial"/>
          <w:sz w:val="24"/>
          <w:szCs w:val="24"/>
          <w:lang w:val="it-IT"/>
        </w:rPr>
        <w:t>a bocca della verità, il panorama del buco della serrata a Piazza Cavalieri di Malta, il monumento a Vittorio Emmanuele chiamato la macchina da scrivere ecc.)</w:t>
      </w:r>
    </w:p>
    <w:p w:rsidR="005F589F" w:rsidRDefault="005F589F" w:rsidP="003D59BA">
      <w:pPr>
        <w:pStyle w:val="NoSpacing"/>
        <w:numPr>
          <w:ilvl w:val="0"/>
          <w:numId w:val="2"/>
        </w:numPr>
        <w:jc w:val="both"/>
        <w:rPr>
          <w:rFonts w:ascii="Arial" w:hAnsi="Arial" w:cs="Arial"/>
          <w:sz w:val="24"/>
          <w:szCs w:val="24"/>
          <w:lang w:val="en-US"/>
        </w:rPr>
      </w:pPr>
      <w:r>
        <w:rPr>
          <w:rFonts w:ascii="Arial" w:hAnsi="Arial" w:cs="Arial"/>
          <w:sz w:val="24"/>
          <w:szCs w:val="24"/>
          <w:lang w:val="en-US"/>
        </w:rPr>
        <w:t>Specialità della cucina romana</w:t>
      </w:r>
    </w:p>
    <w:p w:rsidR="005F589F" w:rsidRDefault="005F589F" w:rsidP="003D59BA">
      <w:pPr>
        <w:pStyle w:val="NoSpacing"/>
        <w:numPr>
          <w:ilvl w:val="0"/>
          <w:numId w:val="2"/>
        </w:numPr>
        <w:jc w:val="both"/>
        <w:rPr>
          <w:rFonts w:ascii="Arial" w:hAnsi="Arial" w:cs="Arial"/>
          <w:sz w:val="24"/>
          <w:szCs w:val="24"/>
          <w:lang w:val="en-US"/>
        </w:rPr>
      </w:pPr>
      <w:r>
        <w:rPr>
          <w:rFonts w:ascii="Arial" w:hAnsi="Arial" w:cs="Arial"/>
          <w:sz w:val="24"/>
          <w:szCs w:val="24"/>
          <w:lang w:val="en-US"/>
        </w:rPr>
        <w:t>Il romanesco</w:t>
      </w:r>
    </w:p>
    <w:p w:rsidR="005F589F" w:rsidRPr="003D59BA" w:rsidRDefault="005F589F" w:rsidP="003D59BA">
      <w:pPr>
        <w:pStyle w:val="NoSpacing"/>
        <w:numPr>
          <w:ilvl w:val="0"/>
          <w:numId w:val="2"/>
        </w:numPr>
        <w:jc w:val="both"/>
        <w:rPr>
          <w:rFonts w:ascii="Arial" w:hAnsi="Arial" w:cs="Arial"/>
          <w:sz w:val="24"/>
          <w:szCs w:val="24"/>
          <w:lang w:val="it-IT"/>
        </w:rPr>
      </w:pPr>
      <w:r w:rsidRPr="003D59BA">
        <w:rPr>
          <w:rFonts w:ascii="Arial" w:hAnsi="Arial" w:cs="Arial"/>
          <w:sz w:val="24"/>
          <w:szCs w:val="24"/>
          <w:lang w:val="it-IT"/>
        </w:rPr>
        <w:t xml:space="preserve"> Come passare le serate a Roma</w:t>
      </w:r>
    </w:p>
    <w:p w:rsidR="005F589F" w:rsidRPr="003D59BA" w:rsidRDefault="005F589F" w:rsidP="003D59BA">
      <w:pPr>
        <w:pStyle w:val="NoSpacing"/>
        <w:ind w:left="360"/>
        <w:jc w:val="both"/>
        <w:rPr>
          <w:rFonts w:ascii="Arial" w:hAnsi="Arial" w:cs="Arial"/>
          <w:sz w:val="24"/>
          <w:szCs w:val="24"/>
          <w:lang w:val="it-IT"/>
        </w:rPr>
      </w:pPr>
    </w:p>
    <w:p w:rsidR="005F589F" w:rsidRDefault="005F589F" w:rsidP="00426130">
      <w:pPr>
        <w:pStyle w:val="NoSpacing"/>
        <w:jc w:val="both"/>
        <w:rPr>
          <w:rFonts w:ascii="Arial" w:hAnsi="Arial" w:cs="Arial"/>
          <w:sz w:val="24"/>
          <w:szCs w:val="24"/>
        </w:rPr>
      </w:pPr>
      <w:r w:rsidRPr="00426130">
        <w:rPr>
          <w:rFonts w:ascii="Arial" w:hAnsi="Arial" w:cs="Arial"/>
          <w:b/>
          <w:bCs/>
          <w:sz w:val="24"/>
          <w:szCs w:val="24"/>
        </w:rPr>
        <w:t>Materialien</w:t>
      </w:r>
      <w:r w:rsidRPr="0029647C">
        <w:rPr>
          <w:rFonts w:ascii="Arial" w:hAnsi="Arial" w:cs="Arial"/>
          <w:sz w:val="24"/>
          <w:szCs w:val="24"/>
        </w:rPr>
        <w:t xml:space="preserve"> finden sich</w:t>
      </w:r>
      <w:r>
        <w:rPr>
          <w:rFonts w:ascii="Arial" w:hAnsi="Arial" w:cs="Arial"/>
          <w:sz w:val="24"/>
          <w:szCs w:val="24"/>
        </w:rPr>
        <w:t xml:space="preserve"> </w:t>
      </w:r>
      <w:r w:rsidRPr="0029647C">
        <w:rPr>
          <w:rFonts w:ascii="Arial" w:hAnsi="Arial" w:cs="Arial"/>
          <w:sz w:val="24"/>
          <w:szCs w:val="24"/>
        </w:rPr>
        <w:t>im Internet,</w:t>
      </w:r>
      <w:r>
        <w:rPr>
          <w:rFonts w:ascii="Arial" w:hAnsi="Arial" w:cs="Arial"/>
          <w:sz w:val="24"/>
          <w:szCs w:val="24"/>
        </w:rPr>
        <w:t xml:space="preserve"> italienischen Reiseführern,</w:t>
      </w:r>
      <w:r w:rsidRPr="0029647C">
        <w:rPr>
          <w:rFonts w:ascii="Arial" w:hAnsi="Arial" w:cs="Arial"/>
          <w:sz w:val="24"/>
          <w:szCs w:val="24"/>
        </w:rPr>
        <w:t xml:space="preserve"> in den oben angegebenen Büchern und z.</w:t>
      </w:r>
      <w:r>
        <w:rPr>
          <w:rFonts w:ascii="Arial" w:hAnsi="Arial" w:cs="Arial"/>
          <w:sz w:val="24"/>
          <w:szCs w:val="24"/>
        </w:rPr>
        <w:t xml:space="preserve"> </w:t>
      </w:r>
      <w:r w:rsidRPr="0029647C">
        <w:rPr>
          <w:rFonts w:ascii="Arial" w:hAnsi="Arial" w:cs="Arial"/>
          <w:sz w:val="24"/>
          <w:szCs w:val="24"/>
        </w:rPr>
        <w:t xml:space="preserve">B. </w:t>
      </w:r>
      <w:r>
        <w:rPr>
          <w:rFonts w:ascii="Arial" w:hAnsi="Arial" w:cs="Arial"/>
          <w:sz w:val="24"/>
          <w:szCs w:val="24"/>
        </w:rPr>
        <w:t>auch in:</w:t>
      </w:r>
    </w:p>
    <w:p w:rsidR="005F589F" w:rsidRDefault="005F589F" w:rsidP="00426130">
      <w:pPr>
        <w:pStyle w:val="NoSpacing"/>
        <w:jc w:val="both"/>
        <w:rPr>
          <w:rFonts w:ascii="Arial" w:hAnsi="Arial" w:cs="Arial"/>
          <w:sz w:val="24"/>
          <w:szCs w:val="24"/>
        </w:rPr>
      </w:pPr>
      <w:r>
        <w:rPr>
          <w:rFonts w:ascii="Arial" w:hAnsi="Arial" w:cs="Arial"/>
          <w:sz w:val="24"/>
          <w:szCs w:val="24"/>
        </w:rPr>
        <w:t>Allegro 2, Lehr-und Arbeitsbuch , Stuttgart 2003, Lektion 11 (Komplette Lektion zu Rom).</w:t>
      </w:r>
    </w:p>
    <w:p w:rsidR="005F589F" w:rsidRPr="003D59BA" w:rsidRDefault="005F589F" w:rsidP="00426130">
      <w:pPr>
        <w:pStyle w:val="NoSpacing"/>
        <w:jc w:val="both"/>
        <w:rPr>
          <w:rFonts w:ascii="Arial" w:hAnsi="Arial" w:cs="Arial"/>
          <w:sz w:val="24"/>
          <w:szCs w:val="24"/>
          <w:lang w:val="it-IT"/>
        </w:rPr>
      </w:pPr>
      <w:r w:rsidRPr="003D59BA">
        <w:rPr>
          <w:rFonts w:ascii="Arial" w:hAnsi="Arial" w:cs="Arial"/>
          <w:sz w:val="24"/>
          <w:szCs w:val="24"/>
          <w:lang w:val="it-IT"/>
        </w:rPr>
        <w:t xml:space="preserve">Cianti, Sara, Gavelli, Simona, </w:t>
      </w:r>
      <w:r w:rsidRPr="003A2771">
        <w:rPr>
          <w:rFonts w:ascii="Arial" w:hAnsi="Arial" w:cs="Arial"/>
          <w:i/>
          <w:iCs/>
          <w:sz w:val="24"/>
          <w:szCs w:val="24"/>
          <w:lang w:val="it-IT"/>
        </w:rPr>
        <w:t>Scoprire l’Italia</w:t>
      </w:r>
      <w:r w:rsidRPr="003D59BA">
        <w:rPr>
          <w:rFonts w:ascii="Arial" w:hAnsi="Arial" w:cs="Arial"/>
          <w:sz w:val="24"/>
          <w:szCs w:val="24"/>
          <w:lang w:val="it-IT"/>
        </w:rPr>
        <w:t>, Genova 1999.</w:t>
      </w:r>
    </w:p>
    <w:p w:rsidR="005F589F" w:rsidRPr="003D59BA" w:rsidRDefault="005F589F" w:rsidP="00426130">
      <w:pPr>
        <w:pStyle w:val="NoSpacing"/>
        <w:jc w:val="both"/>
        <w:rPr>
          <w:rFonts w:ascii="Arial" w:hAnsi="Arial" w:cs="Arial"/>
          <w:sz w:val="24"/>
          <w:szCs w:val="24"/>
          <w:lang w:val="it-IT"/>
        </w:rPr>
      </w:pPr>
      <w:r w:rsidRPr="003D59BA">
        <w:rPr>
          <w:rFonts w:ascii="Arial" w:hAnsi="Arial" w:cs="Arial"/>
          <w:sz w:val="24"/>
          <w:szCs w:val="24"/>
          <w:lang w:val="it-IT"/>
        </w:rPr>
        <w:t xml:space="preserve">Deon, Stefania; Francini Paola;Talamo, Annalisa; </w:t>
      </w:r>
      <w:r w:rsidRPr="003A2771">
        <w:rPr>
          <w:rFonts w:ascii="Arial" w:hAnsi="Arial" w:cs="Arial"/>
          <w:i/>
          <w:iCs/>
          <w:sz w:val="24"/>
          <w:szCs w:val="24"/>
          <w:lang w:val="it-IT"/>
        </w:rPr>
        <w:t>amor  di Roma</w:t>
      </w:r>
      <w:r w:rsidRPr="003D59BA">
        <w:rPr>
          <w:rFonts w:ascii="Arial" w:hAnsi="Arial" w:cs="Arial"/>
          <w:sz w:val="24"/>
          <w:szCs w:val="24"/>
          <w:lang w:val="it-IT"/>
        </w:rPr>
        <w:t>, Roma 2001.</w:t>
      </w:r>
    </w:p>
    <w:p w:rsidR="005F589F" w:rsidRPr="003D59BA" w:rsidRDefault="005F589F" w:rsidP="00426130">
      <w:pPr>
        <w:pStyle w:val="NoSpacing"/>
        <w:jc w:val="both"/>
        <w:rPr>
          <w:rFonts w:ascii="Arial" w:hAnsi="Arial" w:cs="Arial"/>
          <w:sz w:val="24"/>
          <w:szCs w:val="24"/>
          <w:lang w:val="it-IT"/>
        </w:rPr>
      </w:pPr>
      <w:r w:rsidRPr="003D59BA">
        <w:rPr>
          <w:rFonts w:ascii="Arial" w:hAnsi="Arial" w:cs="Arial"/>
          <w:sz w:val="24"/>
          <w:szCs w:val="24"/>
          <w:lang w:val="it-IT"/>
        </w:rPr>
        <w:t xml:space="preserve">Du Bessé Saverio, </w:t>
      </w:r>
      <w:r w:rsidRPr="003A2771">
        <w:rPr>
          <w:rFonts w:ascii="Arial" w:hAnsi="Arial" w:cs="Arial"/>
          <w:i/>
          <w:iCs/>
          <w:sz w:val="24"/>
          <w:szCs w:val="24"/>
          <w:lang w:val="it-IT"/>
        </w:rPr>
        <w:t>Percorso guidato, guida di Roma</w:t>
      </w:r>
      <w:r w:rsidRPr="003D59BA">
        <w:rPr>
          <w:rFonts w:ascii="Arial" w:hAnsi="Arial" w:cs="Arial"/>
          <w:sz w:val="24"/>
          <w:szCs w:val="24"/>
          <w:lang w:val="it-IT"/>
        </w:rPr>
        <w:t>, Roma 1998.</w:t>
      </w:r>
    </w:p>
    <w:p w:rsidR="005F589F" w:rsidRPr="003D59BA" w:rsidRDefault="005F589F" w:rsidP="00426130">
      <w:pPr>
        <w:pStyle w:val="NoSpacing"/>
        <w:jc w:val="both"/>
        <w:rPr>
          <w:rFonts w:ascii="Arial" w:hAnsi="Arial" w:cs="Arial"/>
          <w:sz w:val="24"/>
          <w:szCs w:val="24"/>
          <w:lang w:val="it-IT"/>
        </w:rPr>
      </w:pPr>
      <w:r w:rsidRPr="003D59BA">
        <w:rPr>
          <w:rFonts w:ascii="Arial" w:hAnsi="Arial" w:cs="Arial"/>
          <w:sz w:val="24"/>
          <w:szCs w:val="24"/>
          <w:lang w:val="it-IT"/>
        </w:rPr>
        <w:t xml:space="preserve">Peccianti, Maria; </w:t>
      </w:r>
      <w:r w:rsidRPr="003A2771">
        <w:rPr>
          <w:rFonts w:ascii="Arial" w:hAnsi="Arial" w:cs="Arial"/>
          <w:i/>
          <w:iCs/>
          <w:sz w:val="24"/>
          <w:szCs w:val="24"/>
          <w:lang w:val="it-IT"/>
        </w:rPr>
        <w:t>Regione per regione</w:t>
      </w:r>
      <w:r w:rsidRPr="003D59BA">
        <w:rPr>
          <w:rFonts w:ascii="Arial" w:hAnsi="Arial" w:cs="Arial"/>
          <w:sz w:val="24"/>
          <w:szCs w:val="24"/>
          <w:lang w:val="it-IT"/>
        </w:rPr>
        <w:t>, Firenze 1987.</w:t>
      </w:r>
    </w:p>
    <w:p w:rsidR="005F589F" w:rsidRPr="00AF7B45" w:rsidRDefault="005F589F" w:rsidP="00426130">
      <w:pPr>
        <w:pStyle w:val="NoSpacing"/>
        <w:jc w:val="both"/>
        <w:rPr>
          <w:rFonts w:ascii="Arial" w:hAnsi="Arial" w:cs="Arial"/>
          <w:sz w:val="24"/>
          <w:szCs w:val="24"/>
        </w:rPr>
      </w:pPr>
      <w:r w:rsidRPr="00AF7B45">
        <w:rPr>
          <w:rFonts w:ascii="Arial" w:hAnsi="Arial" w:cs="Arial"/>
          <w:i/>
          <w:iCs/>
          <w:sz w:val="24"/>
          <w:szCs w:val="24"/>
        </w:rPr>
        <w:t>adesso</w:t>
      </w:r>
      <w:r w:rsidRPr="00AF7B45">
        <w:rPr>
          <w:rFonts w:ascii="Arial" w:hAnsi="Arial" w:cs="Arial"/>
          <w:sz w:val="24"/>
          <w:szCs w:val="24"/>
        </w:rPr>
        <w:t xml:space="preserve"> 04/2003, </w:t>
      </w:r>
      <w:r w:rsidRPr="00AF7B45">
        <w:rPr>
          <w:rFonts w:ascii="Arial" w:hAnsi="Arial" w:cs="Arial"/>
          <w:i/>
          <w:iCs/>
          <w:sz w:val="24"/>
          <w:szCs w:val="24"/>
        </w:rPr>
        <w:t>adesso</w:t>
      </w:r>
      <w:r w:rsidRPr="00AF7B45">
        <w:rPr>
          <w:rFonts w:ascii="Arial" w:hAnsi="Arial" w:cs="Arial"/>
          <w:sz w:val="24"/>
          <w:szCs w:val="24"/>
        </w:rPr>
        <w:t xml:space="preserve"> 09/2003 und </w:t>
      </w:r>
      <w:r w:rsidRPr="00AF7B45">
        <w:rPr>
          <w:rFonts w:ascii="Arial" w:hAnsi="Arial" w:cs="Arial"/>
          <w:i/>
          <w:iCs/>
          <w:sz w:val="24"/>
          <w:szCs w:val="24"/>
        </w:rPr>
        <w:t>adesso</w:t>
      </w:r>
      <w:r w:rsidRPr="00AF7B45">
        <w:rPr>
          <w:rFonts w:ascii="Arial" w:hAnsi="Arial" w:cs="Arial"/>
          <w:sz w:val="24"/>
          <w:szCs w:val="24"/>
        </w:rPr>
        <w:t xml:space="preserve">  07/2007.</w:t>
      </w:r>
    </w:p>
    <w:p w:rsidR="005F589F" w:rsidRPr="00AF7B45" w:rsidRDefault="005F589F" w:rsidP="003D59BA">
      <w:pPr>
        <w:pStyle w:val="NoSpacing"/>
        <w:ind w:left="360"/>
        <w:jc w:val="both"/>
        <w:rPr>
          <w:rFonts w:ascii="Arial" w:hAnsi="Arial" w:cs="Arial"/>
          <w:sz w:val="24"/>
          <w:szCs w:val="24"/>
        </w:rPr>
      </w:pPr>
      <w:r>
        <w:rPr>
          <w:rFonts w:ascii="Arial" w:hAnsi="Arial" w:cs="Arial"/>
          <w:sz w:val="24"/>
          <w:szCs w:val="24"/>
        </w:rPr>
        <w:br w:type="page"/>
      </w:r>
    </w:p>
    <w:p w:rsidR="005F589F" w:rsidRPr="00CB5DCE" w:rsidRDefault="005F589F" w:rsidP="003D59BA">
      <w:pPr>
        <w:pStyle w:val="NoSpacing"/>
        <w:ind w:left="360"/>
        <w:jc w:val="both"/>
        <w:rPr>
          <w:rFonts w:ascii="Arial" w:hAnsi="Arial" w:cs="Arial"/>
          <w:b/>
          <w:bCs/>
          <w:sz w:val="24"/>
          <w:szCs w:val="24"/>
        </w:rPr>
      </w:pPr>
      <w:r w:rsidRPr="00CB5DCE">
        <w:rPr>
          <w:rFonts w:ascii="Arial" w:hAnsi="Arial" w:cs="Arial"/>
          <w:b/>
          <w:bCs/>
          <w:sz w:val="24"/>
          <w:szCs w:val="24"/>
        </w:rPr>
        <w:t>Beispiel für einen Basistext für die Stammgruppen mit entsprechendem Fragenkatalog zum Leseverstehen:</w:t>
      </w:r>
    </w:p>
    <w:p w:rsidR="005F589F" w:rsidRDefault="005F589F" w:rsidP="003D59BA">
      <w:pPr>
        <w:pStyle w:val="NoSpacing"/>
        <w:ind w:left="360"/>
        <w:jc w:val="both"/>
        <w:rPr>
          <w:rFonts w:ascii="Arial" w:hAnsi="Arial" w:cs="Arial"/>
          <w:sz w:val="24"/>
          <w:szCs w:val="24"/>
        </w:rPr>
      </w:pPr>
      <w:r>
        <w:rPr>
          <w:rFonts w:ascii="Arial" w:hAnsi="Arial" w:cs="Arial"/>
          <w:sz w:val="24"/>
          <w:szCs w:val="24"/>
        </w:rPr>
        <w:t xml:space="preserve">Dieser Text ist vom Niveau relativ anspruchsvoll und würde sich auch für die Modularbeit im zweiten Lernjahr anbieten. Für eine leistungsstarke Gruppe und bei entsprechend umfangreicher Zeitvorgabe ist er aber auch schon Ende des ersten Lernjahrs  zu bewältigen, ein einfacherer Text findet sich in </w:t>
      </w:r>
      <w:r w:rsidRPr="00CB5DCE">
        <w:rPr>
          <w:rFonts w:ascii="Arial" w:hAnsi="Arial" w:cs="Arial"/>
          <w:i/>
          <w:iCs/>
          <w:sz w:val="24"/>
          <w:szCs w:val="24"/>
        </w:rPr>
        <w:t xml:space="preserve">Viaggio in Italia </w:t>
      </w:r>
      <w:r>
        <w:rPr>
          <w:rFonts w:ascii="Arial" w:hAnsi="Arial" w:cs="Arial"/>
          <w:sz w:val="24"/>
          <w:szCs w:val="24"/>
        </w:rPr>
        <w:t xml:space="preserve"> (s. o).</w:t>
      </w:r>
    </w:p>
    <w:p w:rsidR="005F589F" w:rsidRDefault="005F589F" w:rsidP="003D59BA">
      <w:pPr>
        <w:pStyle w:val="NoSpacing"/>
        <w:ind w:left="360"/>
        <w:jc w:val="both"/>
        <w:rPr>
          <w:rFonts w:ascii="Arial" w:hAnsi="Arial" w:cs="Arial"/>
          <w:sz w:val="24"/>
          <w:szCs w:val="24"/>
        </w:rPr>
      </w:pPr>
    </w:p>
    <w:p w:rsidR="005F589F" w:rsidRPr="003D59BA" w:rsidRDefault="005F589F" w:rsidP="003D59BA">
      <w:pPr>
        <w:pStyle w:val="NoSpacing"/>
        <w:ind w:left="360"/>
        <w:jc w:val="both"/>
        <w:rPr>
          <w:rFonts w:ascii="Arial" w:hAnsi="Arial" w:cs="Arial"/>
          <w:sz w:val="24"/>
          <w:szCs w:val="24"/>
          <w:lang w:val="it-IT"/>
        </w:rPr>
      </w:pPr>
      <w:r w:rsidRPr="003D59BA">
        <w:rPr>
          <w:rFonts w:ascii="Arial" w:hAnsi="Arial" w:cs="Arial"/>
          <w:sz w:val="24"/>
          <w:szCs w:val="24"/>
          <w:u w:val="single"/>
          <w:lang w:val="it-IT"/>
        </w:rPr>
        <w:t xml:space="preserve">Roma, la mia città </w:t>
      </w:r>
      <w:r>
        <w:rPr>
          <w:rFonts w:ascii="Arial" w:hAnsi="Arial" w:cs="Arial"/>
          <w:sz w:val="24"/>
          <w:szCs w:val="24"/>
          <w:lang w:val="it-IT"/>
        </w:rPr>
        <w:t xml:space="preserve">(aus: Allegro 2, lezione </w:t>
      </w:r>
      <w:r w:rsidRPr="003D59BA">
        <w:rPr>
          <w:rFonts w:ascii="Arial" w:hAnsi="Arial" w:cs="Arial"/>
          <w:sz w:val="24"/>
          <w:szCs w:val="24"/>
          <w:lang w:val="it-IT"/>
        </w:rPr>
        <w:t>11, S.</w:t>
      </w:r>
      <w:r>
        <w:rPr>
          <w:rFonts w:ascii="Arial" w:hAnsi="Arial" w:cs="Arial"/>
          <w:sz w:val="24"/>
          <w:szCs w:val="24"/>
          <w:lang w:val="it-IT"/>
        </w:rPr>
        <w:t xml:space="preserve"> </w:t>
      </w:r>
      <w:r w:rsidRPr="003D59BA">
        <w:rPr>
          <w:rFonts w:ascii="Arial" w:hAnsi="Arial" w:cs="Arial"/>
          <w:sz w:val="24"/>
          <w:szCs w:val="24"/>
          <w:lang w:val="it-IT"/>
        </w:rPr>
        <w:t>96</w:t>
      </w:r>
      <w:r>
        <w:rPr>
          <w:rFonts w:ascii="Arial" w:hAnsi="Arial" w:cs="Arial"/>
          <w:sz w:val="24"/>
          <w:szCs w:val="24"/>
          <w:lang w:val="it-IT"/>
        </w:rPr>
        <w:t xml:space="preserve"> </w:t>
      </w:r>
      <w:r w:rsidRPr="003D59BA">
        <w:rPr>
          <w:rFonts w:ascii="Arial" w:hAnsi="Arial" w:cs="Arial"/>
          <w:sz w:val="24"/>
          <w:szCs w:val="24"/>
          <w:lang w:val="it-IT"/>
        </w:rPr>
        <w:t>f.)</w:t>
      </w:r>
    </w:p>
    <w:p w:rsidR="005F589F" w:rsidRPr="003D59BA" w:rsidRDefault="005F589F" w:rsidP="003D59BA">
      <w:pPr>
        <w:pStyle w:val="NoSpacing"/>
        <w:ind w:left="360"/>
        <w:jc w:val="both"/>
        <w:rPr>
          <w:rFonts w:ascii="Arial" w:hAnsi="Arial" w:cs="Arial"/>
          <w:sz w:val="24"/>
          <w:szCs w:val="24"/>
          <w:lang w:val="it-IT"/>
        </w:rPr>
      </w:pPr>
    </w:p>
    <w:p w:rsidR="005F589F" w:rsidRPr="003D59BA" w:rsidRDefault="005F589F" w:rsidP="003D59BA">
      <w:pPr>
        <w:pStyle w:val="NoSpacing"/>
        <w:ind w:left="360"/>
        <w:jc w:val="both"/>
        <w:rPr>
          <w:rFonts w:ascii="Arial" w:hAnsi="Arial" w:cs="Arial"/>
          <w:sz w:val="24"/>
          <w:szCs w:val="24"/>
          <w:lang w:val="it-IT"/>
        </w:rPr>
      </w:pPr>
      <w:r w:rsidRPr="003D59BA">
        <w:rPr>
          <w:rFonts w:ascii="Arial" w:hAnsi="Arial" w:cs="Arial"/>
          <w:sz w:val="24"/>
          <w:szCs w:val="24"/>
          <w:lang w:val="it-IT"/>
        </w:rPr>
        <w:t>Leggete i due testi e cercate poi insieme ai vostri compagni di gruppo di dare un titolo  alle due testimonianze!</w:t>
      </w:r>
    </w:p>
    <w:p w:rsidR="005F589F" w:rsidRDefault="005F589F" w:rsidP="003D59BA">
      <w:pPr>
        <w:pStyle w:val="NoSpacing"/>
        <w:numPr>
          <w:ilvl w:val="0"/>
          <w:numId w:val="6"/>
        </w:numPr>
        <w:jc w:val="both"/>
        <w:rPr>
          <w:rFonts w:ascii="Arial" w:hAnsi="Arial" w:cs="Arial"/>
          <w:sz w:val="24"/>
          <w:szCs w:val="24"/>
          <w:lang w:val="it-IT"/>
        </w:rPr>
      </w:pPr>
      <w:r w:rsidRPr="003D59BA">
        <w:rPr>
          <w:rFonts w:ascii="Arial" w:hAnsi="Arial" w:cs="Arial"/>
          <w:sz w:val="24"/>
          <w:szCs w:val="24"/>
          <w:lang w:val="it-IT"/>
        </w:rPr>
        <w:t xml:space="preserve">Non è tutto positivo in questa città. </w:t>
      </w:r>
      <w:r>
        <w:rPr>
          <w:rFonts w:ascii="Arial" w:hAnsi="Arial" w:cs="Arial"/>
          <w:sz w:val="24"/>
          <w:szCs w:val="24"/>
          <w:lang w:val="it-IT"/>
        </w:rPr>
        <w:t xml:space="preserve">Al contrario, se considera </w:t>
      </w:r>
      <w:r w:rsidRPr="003D59BA">
        <w:rPr>
          <w:rFonts w:ascii="Arial" w:hAnsi="Arial" w:cs="Arial"/>
          <w:sz w:val="24"/>
          <w:szCs w:val="24"/>
          <w:lang w:val="it-IT"/>
        </w:rPr>
        <w:t xml:space="preserve">Roma come una moderna metropoli anziché come una città museo, gli aspetti negativi prevalgono su quelli positivi. </w:t>
      </w:r>
      <w:r>
        <w:rPr>
          <w:rFonts w:ascii="Arial" w:hAnsi="Arial" w:cs="Arial"/>
          <w:sz w:val="24"/>
          <w:szCs w:val="24"/>
          <w:lang w:val="it-IT"/>
        </w:rPr>
        <w:t xml:space="preserve">Il centro storico, concepito in epoche remote, </w:t>
      </w:r>
      <w:r w:rsidRPr="003D59BA">
        <w:rPr>
          <w:rFonts w:ascii="Arial" w:hAnsi="Arial" w:cs="Arial"/>
          <w:sz w:val="24"/>
          <w:szCs w:val="24"/>
          <w:lang w:val="it-IT"/>
        </w:rPr>
        <w:t>angusto ed inadeguato alle attuali esigenze. Il traffico cittadino è caotico anche a causa dei mezzi pubblici insufficienti, lo sviluppo della rete metropolitana è modesto, i parcheggi carenti, mentre, di contro, aumentano sempre le auto. Purtroppo la soluzione di questi problemi non è semplice dato che in questa città, e in particolare nel suo centro storico, si trovano r</w:t>
      </w:r>
      <w:r>
        <w:rPr>
          <w:rFonts w:ascii="Arial" w:hAnsi="Arial" w:cs="Arial"/>
          <w:sz w:val="24"/>
          <w:szCs w:val="24"/>
          <w:lang w:val="it-IT"/>
        </w:rPr>
        <w:t xml:space="preserve">eperti archeologici ogni volta </w:t>
      </w:r>
      <w:r w:rsidRPr="003D59BA">
        <w:rPr>
          <w:rFonts w:ascii="Arial" w:hAnsi="Arial" w:cs="Arial"/>
          <w:sz w:val="24"/>
          <w:szCs w:val="24"/>
          <w:lang w:val="it-IT"/>
        </w:rPr>
        <w:t>che si fa un buco nel sottosuolo. Ciò comporta la sospensione dei lavori a tempo indeterminato.</w:t>
      </w:r>
    </w:p>
    <w:p w:rsidR="005F589F" w:rsidRPr="003D59BA" w:rsidRDefault="005F589F" w:rsidP="003A2771">
      <w:pPr>
        <w:pStyle w:val="NoSpacing"/>
        <w:jc w:val="both"/>
        <w:rPr>
          <w:rFonts w:ascii="Arial" w:hAnsi="Arial" w:cs="Arial"/>
          <w:sz w:val="24"/>
          <w:szCs w:val="24"/>
          <w:lang w:val="it-IT"/>
        </w:rPr>
      </w:pPr>
      <w:r w:rsidRPr="003D59BA">
        <w:rPr>
          <w:rFonts w:ascii="Arial" w:hAnsi="Arial" w:cs="Arial"/>
          <w:sz w:val="24"/>
          <w:szCs w:val="24"/>
          <w:lang w:val="it-IT"/>
        </w:rPr>
        <w:t xml:space="preserve">      </w:t>
      </w:r>
      <w:r>
        <w:rPr>
          <w:rFonts w:ascii="Arial" w:hAnsi="Arial" w:cs="Arial"/>
          <w:sz w:val="24"/>
          <w:szCs w:val="24"/>
          <w:lang w:val="it-IT"/>
        </w:rPr>
        <w:t xml:space="preserve">     </w:t>
      </w:r>
      <w:r w:rsidRPr="003D59BA">
        <w:rPr>
          <w:rFonts w:ascii="Arial" w:hAnsi="Arial" w:cs="Arial"/>
          <w:sz w:val="24"/>
          <w:szCs w:val="24"/>
          <w:lang w:val="it-IT"/>
        </w:rPr>
        <w:t>Orlando Ponti</w:t>
      </w:r>
    </w:p>
    <w:p w:rsidR="005F589F" w:rsidRPr="003D59BA" w:rsidRDefault="005F589F" w:rsidP="003D59BA">
      <w:pPr>
        <w:pStyle w:val="NoSpacing"/>
        <w:ind w:left="360"/>
        <w:jc w:val="both"/>
        <w:rPr>
          <w:rFonts w:ascii="Arial" w:hAnsi="Arial" w:cs="Arial"/>
          <w:sz w:val="24"/>
          <w:szCs w:val="24"/>
          <w:lang w:val="it-IT"/>
        </w:rPr>
      </w:pPr>
    </w:p>
    <w:p w:rsidR="005F589F" w:rsidRPr="003A2771" w:rsidRDefault="005F589F" w:rsidP="003D59BA">
      <w:pPr>
        <w:pStyle w:val="NoSpacing"/>
        <w:numPr>
          <w:ilvl w:val="0"/>
          <w:numId w:val="6"/>
        </w:numPr>
        <w:jc w:val="both"/>
        <w:rPr>
          <w:rFonts w:ascii="Arial" w:hAnsi="Arial" w:cs="Arial"/>
          <w:sz w:val="24"/>
          <w:szCs w:val="24"/>
          <w:lang w:val="it-IT"/>
        </w:rPr>
      </w:pPr>
      <w:r w:rsidRPr="003D59BA">
        <w:rPr>
          <w:rFonts w:ascii="Arial" w:hAnsi="Arial" w:cs="Arial"/>
          <w:sz w:val="24"/>
          <w:szCs w:val="24"/>
          <w:lang w:val="it-IT"/>
        </w:rPr>
        <w:t>Roma ha una bellezza che non finisce mai perché non è data da un solo elemento, l’architettura, o il panorama, o la natura circostante, o un clima che ti consente, alla vigilia di Natale, di sederti all’aperto al tavolino di un caffè, ma di queste e tante altre cose  fuse insieme il cui risultato è un luogo dell’anima e non solo un ambiente materiale. Vado spesso a fare la spesa in un drugstore che si ch</w:t>
      </w:r>
      <w:r>
        <w:rPr>
          <w:rFonts w:ascii="Arial" w:hAnsi="Arial" w:cs="Arial"/>
          <w:sz w:val="24"/>
          <w:szCs w:val="24"/>
          <w:lang w:val="it-IT"/>
        </w:rPr>
        <w:t xml:space="preserve">iama Museum ed è aperto 24 ore </w:t>
      </w:r>
      <w:r w:rsidRPr="003D59BA">
        <w:rPr>
          <w:rFonts w:ascii="Arial" w:hAnsi="Arial" w:cs="Arial"/>
          <w:sz w:val="24"/>
          <w:szCs w:val="24"/>
          <w:lang w:val="it-IT"/>
        </w:rPr>
        <w:t>su 24. È collocato</w:t>
      </w:r>
      <w:r>
        <w:rPr>
          <w:rFonts w:ascii="Arial" w:hAnsi="Arial" w:cs="Arial"/>
          <w:sz w:val="24"/>
          <w:szCs w:val="24"/>
          <w:lang w:val="it-IT"/>
        </w:rPr>
        <w:t xml:space="preserve"> sulla </w:t>
      </w:r>
      <w:r w:rsidRPr="003D59BA">
        <w:rPr>
          <w:rFonts w:ascii="Arial" w:hAnsi="Arial" w:cs="Arial"/>
          <w:sz w:val="24"/>
          <w:szCs w:val="24"/>
          <w:lang w:val="it-IT"/>
        </w:rPr>
        <w:t>V</w:t>
      </w:r>
      <w:r>
        <w:rPr>
          <w:rFonts w:ascii="Arial" w:hAnsi="Arial" w:cs="Arial"/>
          <w:sz w:val="24"/>
          <w:szCs w:val="24"/>
          <w:lang w:val="it-IT"/>
        </w:rPr>
        <w:t>ia Portuense, all’interno di un’</w:t>
      </w:r>
      <w:r w:rsidRPr="003D59BA">
        <w:rPr>
          <w:rFonts w:ascii="Arial" w:hAnsi="Arial" w:cs="Arial"/>
          <w:sz w:val="24"/>
          <w:szCs w:val="24"/>
          <w:lang w:val="it-IT"/>
        </w:rPr>
        <w:t>area archeologica che espone resti di una  necropoli di età  imperiale. Solo a Roma capita di scegliere i broccoli o la mozzarella fresca in vist</w:t>
      </w:r>
      <w:r>
        <w:rPr>
          <w:rFonts w:ascii="Arial" w:hAnsi="Arial" w:cs="Arial"/>
          <w:sz w:val="24"/>
          <w:szCs w:val="24"/>
          <w:lang w:val="it-IT"/>
        </w:rPr>
        <w:t>a di una cripta con urne funer</w:t>
      </w:r>
      <w:r w:rsidRPr="003D59BA">
        <w:rPr>
          <w:rFonts w:ascii="Arial" w:hAnsi="Arial" w:cs="Arial"/>
          <w:sz w:val="24"/>
          <w:szCs w:val="24"/>
          <w:lang w:val="it-IT"/>
        </w:rPr>
        <w:t xml:space="preserve">arie senza correre il rischio di perdere l’appetito perché qui la convivenza con l’eternità è un fatto scontato, un dato quotidiano.      </w:t>
      </w:r>
    </w:p>
    <w:p w:rsidR="005F589F" w:rsidRPr="003A2771" w:rsidRDefault="005F589F" w:rsidP="003A2771">
      <w:pPr>
        <w:pStyle w:val="NoSpacing"/>
        <w:ind w:left="360" w:firstLine="348"/>
        <w:jc w:val="both"/>
        <w:rPr>
          <w:rFonts w:ascii="Arial" w:hAnsi="Arial" w:cs="Arial"/>
          <w:sz w:val="24"/>
          <w:szCs w:val="24"/>
          <w:lang w:val="it-IT"/>
        </w:rPr>
      </w:pPr>
      <w:r w:rsidRPr="003A2771">
        <w:rPr>
          <w:rFonts w:ascii="Arial" w:hAnsi="Arial" w:cs="Arial"/>
          <w:sz w:val="24"/>
          <w:szCs w:val="24"/>
          <w:lang w:val="it-IT"/>
        </w:rPr>
        <w:t>Michele Petti</w:t>
      </w:r>
    </w:p>
    <w:p w:rsidR="005F589F" w:rsidRPr="003A2771" w:rsidRDefault="005F589F" w:rsidP="003D59BA">
      <w:pPr>
        <w:pStyle w:val="NoSpacing"/>
        <w:ind w:left="360"/>
        <w:jc w:val="both"/>
        <w:rPr>
          <w:rFonts w:ascii="Arial" w:hAnsi="Arial" w:cs="Arial"/>
          <w:sz w:val="24"/>
          <w:szCs w:val="24"/>
          <w:lang w:val="it-IT"/>
        </w:rPr>
      </w:pPr>
    </w:p>
    <w:p w:rsidR="005F589F" w:rsidRPr="003D59BA" w:rsidRDefault="005F589F" w:rsidP="003D59BA">
      <w:pPr>
        <w:pStyle w:val="NoSpacing"/>
        <w:jc w:val="both"/>
        <w:rPr>
          <w:rFonts w:ascii="Arial" w:hAnsi="Arial" w:cs="Arial"/>
          <w:sz w:val="24"/>
          <w:szCs w:val="24"/>
          <w:lang w:val="it-IT"/>
        </w:rPr>
      </w:pPr>
      <w:r w:rsidRPr="00426130">
        <w:rPr>
          <w:rFonts w:ascii="Arial" w:hAnsi="Arial" w:cs="Arial"/>
          <w:b/>
          <w:bCs/>
          <w:sz w:val="24"/>
          <w:szCs w:val="24"/>
          <w:lang w:val="it-IT"/>
        </w:rPr>
        <w:t xml:space="preserve">      I.</w:t>
      </w:r>
      <w:r>
        <w:rPr>
          <w:rFonts w:ascii="Arial" w:hAnsi="Arial" w:cs="Arial"/>
          <w:sz w:val="24"/>
          <w:szCs w:val="24"/>
          <w:lang w:val="it-IT"/>
        </w:rPr>
        <w:t xml:space="preserve"> </w:t>
      </w:r>
      <w:r w:rsidRPr="00426130">
        <w:rPr>
          <w:rFonts w:ascii="Arial" w:hAnsi="Arial" w:cs="Arial"/>
          <w:b/>
          <w:bCs/>
          <w:sz w:val="24"/>
          <w:szCs w:val="24"/>
          <w:lang w:val="it-IT"/>
        </w:rPr>
        <w:t>Decidete se le seguenti frasi si riferiscono al testo A o B</w:t>
      </w:r>
      <w:r>
        <w:rPr>
          <w:rFonts w:ascii="Arial" w:hAnsi="Arial" w:cs="Arial"/>
          <w:b/>
          <w:bCs/>
          <w:sz w:val="24"/>
          <w:szCs w:val="24"/>
          <w:lang w:val="it-IT"/>
        </w:rPr>
        <w:t>.</w:t>
      </w:r>
      <w:r w:rsidRPr="003D59BA">
        <w:rPr>
          <w:rFonts w:ascii="Arial" w:hAnsi="Arial" w:cs="Arial"/>
          <w:sz w:val="24"/>
          <w:szCs w:val="24"/>
          <w:lang w:val="it-IT"/>
        </w:rPr>
        <w:t xml:space="preserve">                                     </w:t>
      </w:r>
    </w:p>
    <w:p w:rsidR="005F589F" w:rsidRPr="003D59BA" w:rsidRDefault="005F589F" w:rsidP="00426130">
      <w:pPr>
        <w:pStyle w:val="NoSpacing"/>
        <w:ind w:left="426" w:firstLine="282"/>
        <w:jc w:val="both"/>
        <w:rPr>
          <w:rFonts w:ascii="Arial" w:hAnsi="Arial" w:cs="Arial"/>
          <w:sz w:val="24"/>
          <w:szCs w:val="24"/>
          <w:lang w:val="it-IT"/>
        </w:rPr>
      </w:pPr>
      <w:r w:rsidRPr="003D59BA">
        <w:rPr>
          <w:rFonts w:ascii="Arial" w:hAnsi="Arial" w:cs="Arial"/>
          <w:sz w:val="24"/>
          <w:szCs w:val="24"/>
          <w:lang w:val="it-IT"/>
        </w:rPr>
        <w:t>1. Apprezza il contrasto tra antico e moderno che c’è a Roma.</w:t>
      </w:r>
    </w:p>
    <w:p w:rsidR="005F589F" w:rsidRPr="003D59BA" w:rsidRDefault="005F589F" w:rsidP="00426130">
      <w:pPr>
        <w:pStyle w:val="NoSpacing"/>
        <w:ind w:left="426" w:firstLine="282"/>
        <w:jc w:val="both"/>
        <w:rPr>
          <w:rFonts w:ascii="Arial" w:hAnsi="Arial" w:cs="Arial"/>
          <w:sz w:val="24"/>
          <w:szCs w:val="24"/>
          <w:lang w:val="it-IT"/>
        </w:rPr>
      </w:pPr>
      <w:r w:rsidRPr="003D59BA">
        <w:rPr>
          <w:rFonts w:ascii="Arial" w:hAnsi="Arial" w:cs="Arial"/>
          <w:sz w:val="24"/>
          <w:szCs w:val="24"/>
          <w:lang w:val="it-IT"/>
        </w:rPr>
        <w:t>2. Parla di alcuni aspetti problematici di Roma.</w:t>
      </w:r>
    </w:p>
    <w:p w:rsidR="005F589F" w:rsidRPr="003D59BA" w:rsidRDefault="005F589F" w:rsidP="00426130">
      <w:pPr>
        <w:pStyle w:val="NoSpacing"/>
        <w:ind w:left="426" w:firstLine="282"/>
        <w:jc w:val="both"/>
        <w:rPr>
          <w:rFonts w:ascii="Arial" w:hAnsi="Arial" w:cs="Arial"/>
          <w:sz w:val="24"/>
          <w:szCs w:val="24"/>
          <w:lang w:val="it-IT"/>
        </w:rPr>
      </w:pPr>
      <w:r w:rsidRPr="003D59BA">
        <w:rPr>
          <w:rFonts w:ascii="Arial" w:hAnsi="Arial" w:cs="Arial"/>
          <w:sz w:val="24"/>
          <w:szCs w:val="24"/>
          <w:lang w:val="it-IT"/>
        </w:rPr>
        <w:t>3. Trova che i problemi  della città non sono facile da risolvere.</w:t>
      </w:r>
    </w:p>
    <w:p w:rsidR="005F589F" w:rsidRPr="003D59BA" w:rsidRDefault="005F589F" w:rsidP="00426130">
      <w:pPr>
        <w:pStyle w:val="NoSpacing"/>
        <w:ind w:left="426" w:firstLine="282"/>
        <w:jc w:val="both"/>
        <w:rPr>
          <w:rFonts w:ascii="Arial" w:hAnsi="Arial" w:cs="Arial"/>
          <w:sz w:val="24"/>
          <w:szCs w:val="24"/>
          <w:lang w:val="it-IT"/>
        </w:rPr>
      </w:pPr>
      <w:r w:rsidRPr="003D59BA">
        <w:rPr>
          <w:rFonts w:ascii="Arial" w:hAnsi="Arial" w:cs="Arial"/>
          <w:sz w:val="24"/>
          <w:szCs w:val="24"/>
          <w:lang w:val="it-IT"/>
        </w:rPr>
        <w:t>4. Ama Roma per la varietà dei suoi aspetti.</w:t>
      </w:r>
    </w:p>
    <w:p w:rsidR="005F589F" w:rsidRPr="003D59BA" w:rsidRDefault="005F589F" w:rsidP="003D59BA">
      <w:pPr>
        <w:pStyle w:val="NoSpacing"/>
        <w:jc w:val="both"/>
        <w:rPr>
          <w:rFonts w:ascii="Arial" w:hAnsi="Arial" w:cs="Arial"/>
          <w:sz w:val="24"/>
          <w:szCs w:val="24"/>
          <w:lang w:val="it-IT"/>
        </w:rPr>
      </w:pPr>
      <w:r w:rsidRPr="003D59BA">
        <w:rPr>
          <w:rFonts w:ascii="Arial" w:hAnsi="Arial" w:cs="Arial"/>
          <w:sz w:val="24"/>
          <w:szCs w:val="24"/>
          <w:lang w:val="it-IT"/>
        </w:rPr>
        <w:t xml:space="preserve">     </w:t>
      </w:r>
    </w:p>
    <w:p w:rsidR="005F589F" w:rsidRPr="00426130" w:rsidRDefault="005F589F" w:rsidP="00426130">
      <w:pPr>
        <w:pStyle w:val="NoSpacing"/>
        <w:ind w:firstLine="426"/>
        <w:jc w:val="both"/>
        <w:rPr>
          <w:rFonts w:ascii="Arial" w:hAnsi="Arial" w:cs="Arial"/>
          <w:b/>
          <w:bCs/>
          <w:sz w:val="24"/>
          <w:szCs w:val="24"/>
          <w:lang w:val="it-IT"/>
        </w:rPr>
      </w:pPr>
      <w:r w:rsidRPr="00426130">
        <w:rPr>
          <w:rFonts w:ascii="Arial" w:hAnsi="Arial" w:cs="Arial"/>
          <w:b/>
          <w:bCs/>
          <w:sz w:val="24"/>
          <w:szCs w:val="24"/>
          <w:lang w:val="it-IT"/>
        </w:rPr>
        <w:t>II.</w:t>
      </w:r>
      <w:r>
        <w:rPr>
          <w:rFonts w:ascii="Arial" w:hAnsi="Arial" w:cs="Arial"/>
          <w:sz w:val="24"/>
          <w:szCs w:val="24"/>
          <w:lang w:val="it-IT"/>
        </w:rPr>
        <w:t xml:space="preserve"> </w:t>
      </w:r>
      <w:r w:rsidRPr="00426130">
        <w:rPr>
          <w:rFonts w:ascii="Arial" w:hAnsi="Arial" w:cs="Arial"/>
          <w:b/>
          <w:bCs/>
          <w:sz w:val="24"/>
          <w:szCs w:val="24"/>
          <w:lang w:val="it-IT"/>
        </w:rPr>
        <w:t xml:space="preserve">Cercate nel testo le frasi con il significato corrispondente alle seguenti </w:t>
      </w:r>
      <w:r w:rsidRPr="00426130">
        <w:rPr>
          <w:rFonts w:ascii="Arial" w:hAnsi="Arial" w:cs="Arial"/>
          <w:b/>
          <w:bCs/>
          <w:sz w:val="24"/>
          <w:szCs w:val="24"/>
          <w:lang w:val="it-IT"/>
        </w:rPr>
        <w:tab/>
        <w:t>espressioni e sottolineate</w:t>
      </w:r>
      <w:r>
        <w:rPr>
          <w:rFonts w:ascii="Arial" w:hAnsi="Arial" w:cs="Arial"/>
          <w:b/>
          <w:bCs/>
          <w:sz w:val="24"/>
          <w:szCs w:val="24"/>
          <w:lang w:val="it-IT"/>
        </w:rPr>
        <w:t>le.</w:t>
      </w:r>
    </w:p>
    <w:p w:rsidR="005F589F" w:rsidRPr="003D59BA" w:rsidRDefault="005F589F" w:rsidP="00426130">
      <w:pPr>
        <w:pStyle w:val="NoSpacing"/>
        <w:ind w:left="390" w:firstLine="318"/>
        <w:jc w:val="both"/>
        <w:rPr>
          <w:rFonts w:ascii="Arial" w:hAnsi="Arial" w:cs="Arial"/>
          <w:sz w:val="24"/>
          <w:szCs w:val="24"/>
          <w:lang w:val="it-IT"/>
        </w:rPr>
      </w:pPr>
      <w:r w:rsidRPr="003D59BA">
        <w:rPr>
          <w:rFonts w:ascii="Arial" w:hAnsi="Arial" w:cs="Arial"/>
          <w:sz w:val="24"/>
          <w:szCs w:val="24"/>
          <w:lang w:val="it-IT"/>
        </w:rPr>
        <w:t>1. non ci sono molti parcheggi</w:t>
      </w:r>
    </w:p>
    <w:p w:rsidR="005F589F" w:rsidRPr="003D59BA" w:rsidRDefault="005F589F" w:rsidP="00426130">
      <w:pPr>
        <w:pStyle w:val="NoSpacing"/>
        <w:ind w:left="390" w:firstLine="318"/>
        <w:jc w:val="both"/>
        <w:rPr>
          <w:rFonts w:ascii="Arial" w:hAnsi="Arial" w:cs="Arial"/>
          <w:sz w:val="24"/>
          <w:szCs w:val="24"/>
          <w:lang w:val="it-IT"/>
        </w:rPr>
      </w:pPr>
      <w:r w:rsidRPr="003D59BA">
        <w:rPr>
          <w:rFonts w:ascii="Arial" w:hAnsi="Arial" w:cs="Arial"/>
          <w:sz w:val="24"/>
          <w:szCs w:val="24"/>
          <w:lang w:val="it-IT"/>
        </w:rPr>
        <w:t>2. solo a Roma può succedere</w:t>
      </w:r>
    </w:p>
    <w:p w:rsidR="005F589F" w:rsidRPr="003D59BA" w:rsidRDefault="005F589F" w:rsidP="00426130">
      <w:pPr>
        <w:pStyle w:val="NoSpacing"/>
        <w:ind w:left="390" w:firstLine="318"/>
        <w:jc w:val="both"/>
        <w:rPr>
          <w:rFonts w:ascii="Arial" w:hAnsi="Arial" w:cs="Arial"/>
          <w:sz w:val="24"/>
          <w:szCs w:val="24"/>
          <w:lang w:val="it-IT"/>
        </w:rPr>
      </w:pPr>
      <w:r w:rsidRPr="003D59BA">
        <w:rPr>
          <w:rFonts w:ascii="Arial" w:hAnsi="Arial" w:cs="Arial"/>
          <w:sz w:val="24"/>
          <w:szCs w:val="24"/>
          <w:lang w:val="it-IT"/>
        </w:rPr>
        <w:t>3. gli aspetti negativi sono più di quelli positivi</w:t>
      </w:r>
    </w:p>
    <w:p w:rsidR="005F589F" w:rsidRPr="003D59BA" w:rsidRDefault="005F589F" w:rsidP="00426130">
      <w:pPr>
        <w:pStyle w:val="NoSpacing"/>
        <w:ind w:left="390" w:firstLine="318"/>
        <w:jc w:val="both"/>
        <w:rPr>
          <w:rFonts w:ascii="Arial" w:hAnsi="Arial" w:cs="Arial"/>
          <w:sz w:val="24"/>
          <w:szCs w:val="24"/>
          <w:lang w:val="it-IT"/>
        </w:rPr>
      </w:pPr>
      <w:r w:rsidRPr="003D59BA">
        <w:rPr>
          <w:rFonts w:ascii="Arial" w:hAnsi="Arial" w:cs="Arial"/>
          <w:sz w:val="24"/>
          <w:szCs w:val="24"/>
          <w:lang w:val="it-IT"/>
        </w:rPr>
        <w:t>4. un clima che ti permette</w:t>
      </w:r>
    </w:p>
    <w:p w:rsidR="005F589F" w:rsidRPr="003D59BA" w:rsidRDefault="005F589F" w:rsidP="003D59BA">
      <w:pPr>
        <w:pStyle w:val="NoSpacing"/>
        <w:jc w:val="both"/>
        <w:rPr>
          <w:rFonts w:ascii="Arial" w:hAnsi="Arial" w:cs="Arial"/>
          <w:sz w:val="24"/>
          <w:szCs w:val="24"/>
          <w:lang w:val="it-IT"/>
        </w:rPr>
      </w:pPr>
      <w:r w:rsidRPr="003D59BA">
        <w:rPr>
          <w:rFonts w:ascii="Arial" w:hAnsi="Arial" w:cs="Arial"/>
          <w:sz w:val="24"/>
          <w:szCs w:val="24"/>
          <w:lang w:val="it-IT"/>
        </w:rPr>
        <w:t xml:space="preserve">    </w:t>
      </w:r>
    </w:p>
    <w:p w:rsidR="005F589F" w:rsidRPr="003D59BA" w:rsidRDefault="005F589F" w:rsidP="003D59BA">
      <w:pPr>
        <w:pStyle w:val="NoSpacing"/>
        <w:jc w:val="both"/>
        <w:rPr>
          <w:rFonts w:ascii="Arial" w:hAnsi="Arial" w:cs="Arial"/>
          <w:sz w:val="24"/>
          <w:szCs w:val="24"/>
          <w:lang w:val="it-IT"/>
        </w:rPr>
      </w:pPr>
      <w:r w:rsidRPr="003D59BA">
        <w:rPr>
          <w:rFonts w:ascii="Arial" w:hAnsi="Arial" w:cs="Arial"/>
          <w:sz w:val="24"/>
          <w:szCs w:val="24"/>
          <w:lang w:val="it-IT"/>
        </w:rPr>
        <w:t xml:space="preserve">    </w:t>
      </w:r>
      <w:r w:rsidRPr="004F5786">
        <w:rPr>
          <w:rFonts w:ascii="Arial" w:hAnsi="Arial" w:cs="Arial"/>
          <w:b/>
          <w:bCs/>
          <w:sz w:val="24"/>
          <w:szCs w:val="24"/>
          <w:lang w:val="it-IT"/>
        </w:rPr>
        <w:t>III. Rispondete alle seguente domande</w:t>
      </w:r>
      <w:r>
        <w:rPr>
          <w:rFonts w:ascii="Arial" w:hAnsi="Arial" w:cs="Arial"/>
          <w:b/>
          <w:bCs/>
          <w:sz w:val="24"/>
          <w:szCs w:val="24"/>
          <w:lang w:val="it-IT"/>
        </w:rPr>
        <w:t>.</w:t>
      </w:r>
    </w:p>
    <w:p w:rsidR="005F589F" w:rsidRPr="003D59BA" w:rsidRDefault="005F589F" w:rsidP="003D59BA">
      <w:pPr>
        <w:pStyle w:val="NoSpacing"/>
        <w:numPr>
          <w:ilvl w:val="0"/>
          <w:numId w:val="8"/>
        </w:numPr>
        <w:jc w:val="both"/>
        <w:rPr>
          <w:rFonts w:ascii="Arial" w:hAnsi="Arial" w:cs="Arial"/>
          <w:sz w:val="24"/>
          <w:szCs w:val="24"/>
          <w:lang w:val="it-IT"/>
        </w:rPr>
      </w:pPr>
      <w:r w:rsidRPr="003D59BA">
        <w:rPr>
          <w:rFonts w:ascii="Arial" w:hAnsi="Arial" w:cs="Arial"/>
          <w:sz w:val="24"/>
          <w:szCs w:val="24"/>
          <w:lang w:val="it-IT"/>
        </w:rPr>
        <w:t>Com’</w:t>
      </w:r>
      <w:r>
        <w:rPr>
          <w:rFonts w:ascii="Arial" w:hAnsi="Arial" w:cs="Arial"/>
          <w:sz w:val="24"/>
          <w:szCs w:val="24"/>
          <w:lang w:val="it-IT"/>
        </w:rPr>
        <w:t>è</w:t>
      </w:r>
      <w:r w:rsidRPr="003D59BA">
        <w:rPr>
          <w:rFonts w:ascii="Arial" w:hAnsi="Arial" w:cs="Arial"/>
          <w:sz w:val="24"/>
          <w:szCs w:val="24"/>
          <w:lang w:val="it-IT"/>
        </w:rPr>
        <w:t xml:space="preserve"> la situazione del traffico a Roma?</w:t>
      </w:r>
    </w:p>
    <w:p w:rsidR="005F589F" w:rsidRPr="003D59BA" w:rsidRDefault="005F589F" w:rsidP="003D59BA">
      <w:pPr>
        <w:pStyle w:val="NoSpacing"/>
        <w:numPr>
          <w:ilvl w:val="0"/>
          <w:numId w:val="8"/>
        </w:numPr>
        <w:jc w:val="both"/>
        <w:rPr>
          <w:rFonts w:ascii="Arial" w:hAnsi="Arial" w:cs="Arial"/>
          <w:sz w:val="24"/>
          <w:szCs w:val="24"/>
          <w:lang w:val="it-IT"/>
        </w:rPr>
      </w:pPr>
      <w:r w:rsidRPr="003D59BA">
        <w:rPr>
          <w:rFonts w:ascii="Arial" w:hAnsi="Arial" w:cs="Arial"/>
          <w:sz w:val="24"/>
          <w:szCs w:val="24"/>
          <w:lang w:val="it-IT"/>
        </w:rPr>
        <w:t>Perché è difficile trovare una soluzione per il problema del traffico?</w:t>
      </w:r>
    </w:p>
    <w:p w:rsidR="005F589F" w:rsidRPr="003D59BA" w:rsidRDefault="005F589F" w:rsidP="003D59BA">
      <w:pPr>
        <w:pStyle w:val="NoSpacing"/>
        <w:numPr>
          <w:ilvl w:val="0"/>
          <w:numId w:val="8"/>
        </w:numPr>
        <w:jc w:val="both"/>
        <w:rPr>
          <w:rFonts w:ascii="Arial" w:hAnsi="Arial" w:cs="Arial"/>
          <w:sz w:val="24"/>
          <w:szCs w:val="24"/>
          <w:lang w:val="it-IT"/>
        </w:rPr>
      </w:pPr>
      <w:r w:rsidRPr="003D59BA">
        <w:rPr>
          <w:rFonts w:ascii="Arial" w:hAnsi="Arial" w:cs="Arial"/>
          <w:sz w:val="24"/>
          <w:szCs w:val="24"/>
          <w:lang w:val="it-IT"/>
        </w:rPr>
        <w:t>Quali  sono  gli aspetti positivi di Roma?</w:t>
      </w:r>
    </w:p>
    <w:p w:rsidR="005F589F" w:rsidRPr="003D59BA" w:rsidRDefault="005F589F" w:rsidP="003D59BA">
      <w:pPr>
        <w:pStyle w:val="NoSpacing"/>
        <w:numPr>
          <w:ilvl w:val="0"/>
          <w:numId w:val="8"/>
        </w:numPr>
        <w:jc w:val="both"/>
        <w:rPr>
          <w:rFonts w:ascii="Arial" w:hAnsi="Arial" w:cs="Arial"/>
          <w:sz w:val="24"/>
          <w:szCs w:val="24"/>
          <w:lang w:val="it-IT"/>
        </w:rPr>
      </w:pPr>
      <w:r w:rsidRPr="003D59BA">
        <w:rPr>
          <w:rFonts w:ascii="Arial" w:hAnsi="Arial" w:cs="Arial"/>
          <w:sz w:val="24"/>
          <w:szCs w:val="24"/>
          <w:lang w:val="it-IT"/>
        </w:rPr>
        <w:t xml:space="preserve">Perché Roma è una città unica ed eccezionale? </w:t>
      </w:r>
    </w:p>
    <w:p w:rsidR="005F589F" w:rsidRPr="003D59BA" w:rsidRDefault="005F589F" w:rsidP="003D59BA">
      <w:pPr>
        <w:pStyle w:val="NoSpacing"/>
        <w:jc w:val="both"/>
        <w:rPr>
          <w:rFonts w:ascii="Arial" w:hAnsi="Arial" w:cs="Arial"/>
          <w:sz w:val="24"/>
          <w:szCs w:val="24"/>
          <w:lang w:val="it-IT"/>
        </w:rPr>
      </w:pPr>
    </w:p>
    <w:p w:rsidR="005F589F" w:rsidRPr="003D59BA" w:rsidRDefault="005F589F" w:rsidP="003D59BA">
      <w:pPr>
        <w:pStyle w:val="NoSpacing"/>
        <w:jc w:val="both"/>
        <w:rPr>
          <w:rFonts w:ascii="Arial" w:hAnsi="Arial" w:cs="Arial"/>
          <w:sz w:val="24"/>
          <w:szCs w:val="24"/>
          <w:lang w:val="it-IT"/>
        </w:rPr>
      </w:pPr>
    </w:p>
    <w:p w:rsidR="005F589F" w:rsidRDefault="005F589F" w:rsidP="003D59BA">
      <w:pPr>
        <w:pStyle w:val="NoSpacing"/>
        <w:jc w:val="both"/>
        <w:rPr>
          <w:rFonts w:ascii="Arial" w:hAnsi="Arial" w:cs="Arial"/>
          <w:sz w:val="24"/>
          <w:szCs w:val="24"/>
        </w:rPr>
      </w:pPr>
      <w:r w:rsidRPr="00E12AA0">
        <w:rPr>
          <w:rFonts w:ascii="Arial" w:hAnsi="Arial" w:cs="Arial"/>
          <w:sz w:val="24"/>
          <w:szCs w:val="24"/>
        </w:rPr>
        <w:t>Der Fragenkatalog für die Materialien</w:t>
      </w:r>
      <w:r>
        <w:rPr>
          <w:rFonts w:ascii="Arial" w:hAnsi="Arial" w:cs="Arial"/>
          <w:sz w:val="24"/>
          <w:szCs w:val="24"/>
        </w:rPr>
        <w:t xml:space="preserve"> für die Expertengruppen sollte dagegen stark auf eine </w:t>
      </w:r>
      <w:r w:rsidRPr="004F5786">
        <w:rPr>
          <w:rFonts w:ascii="Arial" w:hAnsi="Arial" w:cs="Arial"/>
          <w:b/>
          <w:bCs/>
          <w:sz w:val="24"/>
          <w:szCs w:val="24"/>
        </w:rPr>
        <w:t>Zusammenfassung  der wesentlichen Aspekte der Materialien</w:t>
      </w:r>
      <w:r>
        <w:rPr>
          <w:rFonts w:ascii="Arial" w:hAnsi="Arial" w:cs="Arial"/>
          <w:sz w:val="24"/>
          <w:szCs w:val="24"/>
        </w:rPr>
        <w:t xml:space="preserve"> hinarbeiten. In sehr selbständig arbeitenden Gruppen kann eventuell auch auf Fragen verzichtet werden und nur der Auftrag erteilt werden, das Wichtigste für einen </w:t>
      </w:r>
      <w:r w:rsidRPr="004F5786">
        <w:rPr>
          <w:rFonts w:ascii="Arial" w:hAnsi="Arial" w:cs="Arial"/>
          <w:b/>
          <w:bCs/>
          <w:sz w:val="24"/>
          <w:szCs w:val="24"/>
        </w:rPr>
        <w:t>Kurzvortrag</w:t>
      </w:r>
      <w:r>
        <w:rPr>
          <w:rFonts w:ascii="Arial" w:hAnsi="Arial" w:cs="Arial"/>
          <w:sz w:val="24"/>
          <w:szCs w:val="24"/>
        </w:rPr>
        <w:t xml:space="preserve"> zusammenzufassen.</w:t>
      </w:r>
    </w:p>
    <w:p w:rsidR="005F589F" w:rsidRDefault="005F589F" w:rsidP="003D59BA">
      <w:pPr>
        <w:pStyle w:val="NoSpacing"/>
        <w:jc w:val="both"/>
        <w:rPr>
          <w:rFonts w:ascii="Arial" w:hAnsi="Arial" w:cs="Arial"/>
          <w:sz w:val="24"/>
          <w:szCs w:val="24"/>
        </w:rPr>
      </w:pPr>
      <w:r>
        <w:rPr>
          <w:rFonts w:ascii="Arial" w:hAnsi="Arial" w:cs="Arial"/>
          <w:sz w:val="24"/>
          <w:szCs w:val="24"/>
        </w:rPr>
        <w:t xml:space="preserve">Wem die Arbeit mit Stamm- und Expertengruppen zu aufwändig und umfangreich ist, der kann auch einzelne Themen als </w:t>
      </w:r>
      <w:r w:rsidRPr="004F5786">
        <w:rPr>
          <w:rFonts w:ascii="Arial" w:hAnsi="Arial" w:cs="Arial"/>
          <w:b/>
          <w:bCs/>
          <w:sz w:val="24"/>
          <w:szCs w:val="24"/>
        </w:rPr>
        <w:t>Referate</w:t>
      </w:r>
      <w:r>
        <w:rPr>
          <w:rFonts w:ascii="Arial" w:hAnsi="Arial" w:cs="Arial"/>
          <w:sz w:val="24"/>
          <w:szCs w:val="24"/>
        </w:rPr>
        <w:t xml:space="preserve"> vergeben. Dies empfiehlt sich auch in  kleinen Lerngruppen.</w:t>
      </w:r>
    </w:p>
    <w:p w:rsidR="005F589F" w:rsidRDefault="005F589F" w:rsidP="003D59BA">
      <w:pPr>
        <w:pStyle w:val="NoSpacing"/>
        <w:jc w:val="both"/>
        <w:rPr>
          <w:rFonts w:ascii="Arial" w:hAnsi="Arial" w:cs="Arial"/>
          <w:sz w:val="24"/>
          <w:szCs w:val="24"/>
        </w:rPr>
      </w:pPr>
    </w:p>
    <w:p w:rsidR="005F589F" w:rsidRDefault="005F589F" w:rsidP="003D59BA">
      <w:pPr>
        <w:pStyle w:val="NoSpacing"/>
        <w:jc w:val="both"/>
        <w:rPr>
          <w:rFonts w:ascii="Arial" w:hAnsi="Arial" w:cs="Arial"/>
          <w:sz w:val="24"/>
          <w:szCs w:val="24"/>
        </w:rPr>
      </w:pPr>
      <w:r>
        <w:rPr>
          <w:rFonts w:ascii="Arial" w:hAnsi="Arial" w:cs="Arial"/>
          <w:sz w:val="24"/>
          <w:szCs w:val="24"/>
        </w:rPr>
        <w:t xml:space="preserve">Ergänzt werden können die Landeskundelektionen natürlich auch durch entsprechendes </w:t>
      </w:r>
      <w:r w:rsidRPr="004F5786">
        <w:rPr>
          <w:rFonts w:ascii="Arial" w:hAnsi="Arial" w:cs="Arial"/>
          <w:b/>
          <w:bCs/>
          <w:sz w:val="24"/>
          <w:szCs w:val="24"/>
        </w:rPr>
        <w:t>Filmmaterial</w:t>
      </w:r>
      <w:r>
        <w:rPr>
          <w:rFonts w:ascii="Arial" w:hAnsi="Arial" w:cs="Arial"/>
          <w:sz w:val="24"/>
          <w:szCs w:val="24"/>
        </w:rPr>
        <w:t xml:space="preserve">. Für Venedig bietet sich der in  </w:t>
      </w:r>
      <w:r w:rsidRPr="00CB5DCE">
        <w:rPr>
          <w:rFonts w:ascii="Arial" w:hAnsi="Arial" w:cs="Arial"/>
          <w:i/>
          <w:iCs/>
          <w:sz w:val="24"/>
          <w:szCs w:val="24"/>
        </w:rPr>
        <w:t xml:space="preserve">In </w:t>
      </w:r>
      <w:r>
        <w:rPr>
          <w:rFonts w:ascii="Arial" w:hAnsi="Arial" w:cs="Arial"/>
          <w:i/>
          <w:iCs/>
          <w:sz w:val="24"/>
          <w:szCs w:val="24"/>
        </w:rPr>
        <w:t>P</w:t>
      </w:r>
      <w:r w:rsidRPr="00CB5DCE">
        <w:rPr>
          <w:rFonts w:ascii="Arial" w:hAnsi="Arial" w:cs="Arial"/>
          <w:i/>
          <w:iCs/>
          <w:sz w:val="24"/>
          <w:szCs w:val="24"/>
        </w:rPr>
        <w:t>iazza</w:t>
      </w:r>
      <w:r>
        <w:rPr>
          <w:rFonts w:ascii="Arial" w:hAnsi="Arial" w:cs="Arial"/>
          <w:sz w:val="24"/>
          <w:szCs w:val="24"/>
        </w:rPr>
        <w:t xml:space="preserve">, Lektion 4 erwähnte Film „Pane e tulipani“ von Silvio Soldini an, für Rom zum einen der Hollywood-Film „Vacanze Romane“ mit Audrey Hepburn und Gregory Peck (siehe Foto in </w:t>
      </w:r>
      <w:r w:rsidRPr="00FF44BA">
        <w:rPr>
          <w:rFonts w:ascii="Arial" w:hAnsi="Arial" w:cs="Arial"/>
          <w:i/>
          <w:iCs/>
          <w:sz w:val="24"/>
          <w:szCs w:val="24"/>
        </w:rPr>
        <w:t>In Piazza</w:t>
      </w:r>
      <w:r>
        <w:rPr>
          <w:rFonts w:ascii="Arial" w:hAnsi="Arial" w:cs="Arial"/>
          <w:sz w:val="24"/>
          <w:szCs w:val="24"/>
        </w:rPr>
        <w:t>, Lektion 9) und sehr schön auch im Vergleich „Caro diario“ von Nanni Moretti.</w:t>
      </w:r>
    </w:p>
    <w:p w:rsidR="005F589F" w:rsidRPr="00E12AA0" w:rsidRDefault="005F589F" w:rsidP="003D59BA">
      <w:pPr>
        <w:pStyle w:val="NoSpacing"/>
        <w:jc w:val="both"/>
        <w:rPr>
          <w:rFonts w:ascii="Arial" w:hAnsi="Arial" w:cs="Arial"/>
          <w:sz w:val="24"/>
          <w:szCs w:val="24"/>
        </w:rPr>
      </w:pPr>
      <w:r>
        <w:rPr>
          <w:rFonts w:ascii="Arial" w:hAnsi="Arial" w:cs="Arial"/>
          <w:sz w:val="24"/>
          <w:szCs w:val="24"/>
        </w:rPr>
        <w:t xml:space="preserve">Eine gute Überleitung zu Lektion 9 von </w:t>
      </w:r>
      <w:r w:rsidRPr="00FF44BA">
        <w:rPr>
          <w:rFonts w:ascii="Arial" w:hAnsi="Arial" w:cs="Arial"/>
          <w:i/>
          <w:iCs/>
          <w:sz w:val="24"/>
          <w:szCs w:val="24"/>
        </w:rPr>
        <w:t>In Piazza</w:t>
      </w:r>
      <w:r>
        <w:rPr>
          <w:rFonts w:ascii="Arial" w:hAnsi="Arial" w:cs="Arial"/>
          <w:sz w:val="24"/>
          <w:szCs w:val="24"/>
        </w:rPr>
        <w:t xml:space="preserve">, in der das </w:t>
      </w:r>
      <w:r w:rsidRPr="00260A86">
        <w:rPr>
          <w:rFonts w:ascii="Arial" w:hAnsi="Arial" w:cs="Arial"/>
          <w:i/>
          <w:iCs/>
          <w:sz w:val="24"/>
          <w:szCs w:val="24"/>
        </w:rPr>
        <w:t>futuro</w:t>
      </w:r>
      <w:r>
        <w:rPr>
          <w:rFonts w:ascii="Arial" w:hAnsi="Arial" w:cs="Arial"/>
          <w:sz w:val="24"/>
          <w:szCs w:val="24"/>
        </w:rPr>
        <w:t xml:space="preserve"> behandelt wird, stellt das Gedicht „</w:t>
      </w:r>
      <w:r w:rsidRPr="00260A86">
        <w:rPr>
          <w:rFonts w:ascii="Arial" w:hAnsi="Arial" w:cs="Arial"/>
          <w:i/>
          <w:iCs/>
          <w:sz w:val="24"/>
          <w:szCs w:val="24"/>
        </w:rPr>
        <w:t>Passerò per Piazza di Spagna</w:t>
      </w:r>
      <w:r>
        <w:rPr>
          <w:rFonts w:ascii="Arial" w:hAnsi="Arial" w:cs="Arial"/>
          <w:sz w:val="24"/>
          <w:szCs w:val="24"/>
        </w:rPr>
        <w:t>“ von Cesare Pavese  aus „</w:t>
      </w:r>
      <w:r w:rsidRPr="00260A86">
        <w:rPr>
          <w:rFonts w:ascii="Arial" w:hAnsi="Arial" w:cs="Arial"/>
          <w:i/>
          <w:iCs/>
          <w:sz w:val="24"/>
          <w:szCs w:val="24"/>
        </w:rPr>
        <w:t>Verrà la morte e avrà i tuoi occhi</w:t>
      </w:r>
      <w:r>
        <w:rPr>
          <w:rFonts w:ascii="Arial" w:hAnsi="Arial" w:cs="Arial"/>
          <w:sz w:val="24"/>
          <w:szCs w:val="24"/>
        </w:rPr>
        <w:t xml:space="preserve">“ dar, in dem zahlreiche Futurformen vorkommen, abgedruckt  z. B. in </w:t>
      </w:r>
      <w:r w:rsidRPr="00FF44BA">
        <w:rPr>
          <w:rFonts w:ascii="Arial" w:hAnsi="Arial" w:cs="Arial"/>
          <w:i/>
          <w:iCs/>
          <w:sz w:val="24"/>
          <w:szCs w:val="24"/>
        </w:rPr>
        <w:t>Amor di Roma</w:t>
      </w:r>
      <w:r>
        <w:rPr>
          <w:rFonts w:ascii="Arial" w:hAnsi="Arial" w:cs="Arial"/>
          <w:sz w:val="24"/>
          <w:szCs w:val="24"/>
        </w:rPr>
        <w:t>.</w:t>
      </w:r>
    </w:p>
    <w:p w:rsidR="005F589F" w:rsidRPr="00E12AA0" w:rsidRDefault="005F589F" w:rsidP="003D59BA">
      <w:pPr>
        <w:pStyle w:val="NoSpacing"/>
        <w:jc w:val="both"/>
        <w:rPr>
          <w:rFonts w:ascii="Arial" w:hAnsi="Arial" w:cs="Arial"/>
          <w:sz w:val="24"/>
          <w:szCs w:val="24"/>
        </w:rPr>
      </w:pPr>
      <w:r>
        <w:rPr>
          <w:rFonts w:ascii="Arial" w:hAnsi="Arial" w:cs="Arial"/>
          <w:sz w:val="24"/>
          <w:szCs w:val="24"/>
        </w:rPr>
        <w:t xml:space="preserve">Eine Kombination mit (oder ggf. die Wiederholung von) </w:t>
      </w:r>
      <w:r w:rsidRPr="004F5786">
        <w:rPr>
          <w:rFonts w:ascii="Arial" w:hAnsi="Arial" w:cs="Arial"/>
          <w:b/>
          <w:bCs/>
          <w:sz w:val="24"/>
          <w:szCs w:val="24"/>
        </w:rPr>
        <w:t>Aspekten aus dem Bereich „typische Situationen bei einem Aufenthalt in Italien“</w:t>
      </w:r>
      <w:r w:rsidRPr="00426130">
        <w:rPr>
          <w:rFonts w:ascii="Arial" w:hAnsi="Arial" w:cs="Arial"/>
          <w:sz w:val="24"/>
          <w:szCs w:val="24"/>
        </w:rPr>
        <w:t>, z. B. Einkauf, Nutzung öffentlicher Verkehrsmittel, Unterbringung</w:t>
      </w:r>
      <w:r>
        <w:rPr>
          <w:rFonts w:ascii="Arial" w:hAnsi="Arial" w:cs="Arial"/>
          <w:sz w:val="24"/>
          <w:szCs w:val="24"/>
        </w:rPr>
        <w:t xml:space="preserve"> bietet sich in Rahmen dieser Unterrichtseinheit an.</w:t>
      </w:r>
    </w:p>
    <w:p w:rsidR="005F589F" w:rsidRPr="00E12AA0" w:rsidRDefault="005F589F" w:rsidP="003D59BA">
      <w:pPr>
        <w:pStyle w:val="NoSpacing"/>
        <w:jc w:val="both"/>
        <w:rPr>
          <w:rFonts w:ascii="Arial" w:hAnsi="Arial" w:cs="Arial"/>
          <w:sz w:val="24"/>
          <w:szCs w:val="24"/>
        </w:rPr>
      </w:pPr>
    </w:p>
    <w:p w:rsidR="005F589F" w:rsidRPr="00E12AA0" w:rsidRDefault="005F589F" w:rsidP="003D59BA">
      <w:pPr>
        <w:pStyle w:val="NoSpacing"/>
        <w:jc w:val="both"/>
        <w:rPr>
          <w:rFonts w:ascii="Arial" w:hAnsi="Arial" w:cs="Arial"/>
          <w:sz w:val="24"/>
          <w:szCs w:val="24"/>
        </w:rPr>
      </w:pPr>
      <w:r w:rsidRPr="00E12AA0">
        <w:rPr>
          <w:rFonts w:ascii="Arial" w:hAnsi="Arial" w:cs="Arial"/>
          <w:sz w:val="24"/>
          <w:szCs w:val="24"/>
        </w:rPr>
        <w:t xml:space="preserve">     </w:t>
      </w:r>
    </w:p>
    <w:p w:rsidR="005F589F" w:rsidRPr="00E12AA0" w:rsidRDefault="005F589F" w:rsidP="003D59BA">
      <w:pPr>
        <w:pStyle w:val="NoSpacing"/>
        <w:jc w:val="both"/>
        <w:rPr>
          <w:rFonts w:ascii="Arial" w:hAnsi="Arial" w:cs="Arial"/>
          <w:sz w:val="24"/>
          <w:szCs w:val="24"/>
        </w:rPr>
      </w:pPr>
    </w:p>
    <w:p w:rsidR="005F589F" w:rsidRPr="00E12AA0" w:rsidRDefault="005F589F" w:rsidP="003D59BA">
      <w:pPr>
        <w:pStyle w:val="NoSpacing"/>
        <w:jc w:val="both"/>
        <w:rPr>
          <w:rFonts w:ascii="Arial" w:hAnsi="Arial" w:cs="Arial"/>
          <w:sz w:val="24"/>
          <w:szCs w:val="24"/>
        </w:rPr>
      </w:pPr>
      <w:r w:rsidRPr="00E12AA0">
        <w:rPr>
          <w:rFonts w:ascii="Arial" w:hAnsi="Arial" w:cs="Arial"/>
          <w:sz w:val="24"/>
          <w:szCs w:val="24"/>
        </w:rPr>
        <w:t xml:space="preserve"> </w:t>
      </w:r>
    </w:p>
    <w:sectPr w:rsidR="005F589F" w:rsidRPr="00E12AA0" w:rsidSect="009802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F27"/>
    <w:multiLevelType w:val="hybridMultilevel"/>
    <w:tmpl w:val="AB267A24"/>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1A381065"/>
    <w:multiLevelType w:val="hybridMultilevel"/>
    <w:tmpl w:val="5632565A"/>
    <w:lvl w:ilvl="0" w:tplc="8842F1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031923"/>
    <w:multiLevelType w:val="hybridMultilevel"/>
    <w:tmpl w:val="500C6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B17C17"/>
    <w:multiLevelType w:val="hybridMultilevel"/>
    <w:tmpl w:val="5FB620EC"/>
    <w:lvl w:ilvl="0" w:tplc="8F5076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250BBC"/>
    <w:multiLevelType w:val="hybridMultilevel"/>
    <w:tmpl w:val="A7E48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355AAC"/>
    <w:multiLevelType w:val="hybridMultilevel"/>
    <w:tmpl w:val="6E7635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5F77782"/>
    <w:multiLevelType w:val="hybridMultilevel"/>
    <w:tmpl w:val="9CC25232"/>
    <w:lvl w:ilvl="0" w:tplc="E264D9D6">
      <w:start w:val="1"/>
      <w:numFmt w:val="lowerLetter"/>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7">
    <w:nsid w:val="70734B91"/>
    <w:multiLevelType w:val="hybridMultilevel"/>
    <w:tmpl w:val="B5063370"/>
    <w:lvl w:ilvl="0" w:tplc="5D9C9B6A">
      <w:start w:val="1"/>
      <w:numFmt w:val="decimal"/>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9C8"/>
    <w:rsid w:val="00002B5C"/>
    <w:rsid w:val="0002745D"/>
    <w:rsid w:val="00045CE3"/>
    <w:rsid w:val="00050D77"/>
    <w:rsid w:val="000A1BBF"/>
    <w:rsid w:val="001B15EF"/>
    <w:rsid w:val="00235F4C"/>
    <w:rsid w:val="00260A86"/>
    <w:rsid w:val="0029647C"/>
    <w:rsid w:val="003A2771"/>
    <w:rsid w:val="003D59BA"/>
    <w:rsid w:val="00426130"/>
    <w:rsid w:val="00484733"/>
    <w:rsid w:val="004E4A55"/>
    <w:rsid w:val="004F5786"/>
    <w:rsid w:val="005A4D8A"/>
    <w:rsid w:val="005D1439"/>
    <w:rsid w:val="005D198D"/>
    <w:rsid w:val="005F589F"/>
    <w:rsid w:val="00694C2C"/>
    <w:rsid w:val="006D0C88"/>
    <w:rsid w:val="007B678C"/>
    <w:rsid w:val="007C0D05"/>
    <w:rsid w:val="0081028F"/>
    <w:rsid w:val="008308CE"/>
    <w:rsid w:val="00833F1B"/>
    <w:rsid w:val="0091788B"/>
    <w:rsid w:val="00952803"/>
    <w:rsid w:val="0096663A"/>
    <w:rsid w:val="009802F8"/>
    <w:rsid w:val="009C241E"/>
    <w:rsid w:val="009C2F4A"/>
    <w:rsid w:val="009D35C2"/>
    <w:rsid w:val="00A01872"/>
    <w:rsid w:val="00A8783A"/>
    <w:rsid w:val="00AA4C7B"/>
    <w:rsid w:val="00AB4D42"/>
    <w:rsid w:val="00AF7B45"/>
    <w:rsid w:val="00BB30DF"/>
    <w:rsid w:val="00C102DC"/>
    <w:rsid w:val="00C119C8"/>
    <w:rsid w:val="00C150EF"/>
    <w:rsid w:val="00C4175F"/>
    <w:rsid w:val="00CB5DCE"/>
    <w:rsid w:val="00CD4A36"/>
    <w:rsid w:val="00D17267"/>
    <w:rsid w:val="00DC739C"/>
    <w:rsid w:val="00DF5A13"/>
    <w:rsid w:val="00E12AA0"/>
    <w:rsid w:val="00E55469"/>
    <w:rsid w:val="00EA4E2D"/>
    <w:rsid w:val="00F56830"/>
    <w:rsid w:val="00FD5D4B"/>
    <w:rsid w:val="00FF44B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F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119C8"/>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1329</Words>
  <Characters>8374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Vetter</cp:lastModifiedBy>
  <cp:revision>9</cp:revision>
  <dcterms:created xsi:type="dcterms:W3CDTF">2007-08-04T13:51:00Z</dcterms:created>
  <dcterms:modified xsi:type="dcterms:W3CDTF">2007-11-22T12:36:00Z</dcterms:modified>
</cp:coreProperties>
</file>